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27216" w:rsidTr="00D36FEE">
        <w:trPr>
          <w:trHeight w:val="13736"/>
        </w:trPr>
        <w:tc>
          <w:tcPr>
            <w:tcW w:w="9029" w:type="dxa"/>
            <w:tcBorders>
              <w:top w:val="single" w:sz="24" w:space="0" w:color="E69138"/>
              <w:left w:val="single" w:sz="24" w:space="0" w:color="E69138"/>
              <w:bottom w:val="single" w:sz="24" w:space="0" w:color="E69138"/>
              <w:right w:val="single" w:sz="24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216" w:rsidRDefault="00D36FEE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66675</wp:posOffset>
                  </wp:positionV>
                  <wp:extent cx="4248822" cy="990382"/>
                  <wp:effectExtent l="0" t="0" r="0" b="0"/>
                  <wp:wrapSquare wrapText="bothSides" distT="0" distB="0" distL="0" distR="0"/>
                  <wp:docPr id="1" name="image1.jpg" descr="PJ57904-CHSAB-Logo-FINAL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J57904-CHSAB-Logo-FINAL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822" cy="990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7216" w:rsidRDefault="00127216">
            <w:pPr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  <w:p w:rsidR="00127216" w:rsidRDefault="00127216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  <w:p w:rsidR="00F11095" w:rsidRPr="00905380" w:rsidRDefault="00905380" w:rsidP="0091718B">
            <w:pPr>
              <w:ind w:left="566"/>
              <w:jc w:val="center"/>
              <w:rPr>
                <w:rFonts w:ascii="Calibri" w:eastAsia="Calibri" w:hAnsi="Calibri" w:cs="Calibri"/>
                <w:b/>
                <w:color w:val="47086E"/>
                <w:sz w:val="48"/>
                <w:szCs w:val="48"/>
                <w:u w:val="single"/>
                <w14:textFill>
                  <w14:solidFill>
                    <w14:srgbClr w14:val="47086E">
                      <w14:lumMod w14:val="50000"/>
                    </w14:srgbClr>
                  </w14:solidFill>
                </w14:textFill>
              </w:rPr>
            </w:pPr>
            <w:r w:rsidRPr="00905380">
              <w:rPr>
                <w:rFonts w:ascii="Calibri" w:eastAsia="Calibri" w:hAnsi="Calibri" w:cs="Calibri"/>
                <w:b/>
                <w:color w:val="47086E"/>
                <w:sz w:val="48"/>
                <w:szCs w:val="48"/>
                <w:u w:val="single"/>
                <w14:textFill>
                  <w14:solidFill>
                    <w14:srgbClr w14:val="47086E">
                      <w14:lumMod w14:val="50000"/>
                    </w14:srgbClr>
                  </w14:solidFill>
                </w14:textFill>
              </w:rPr>
              <w:t>JO-JO SAFEGUARDING ADULTS REVIEW LEARNING EVENT</w:t>
            </w:r>
          </w:p>
          <w:p w:rsidR="00905380" w:rsidRDefault="00905380" w:rsidP="0091718B">
            <w:pPr>
              <w:ind w:left="566"/>
              <w:jc w:val="center"/>
              <w:rPr>
                <w:rFonts w:ascii="Calibri" w:eastAsia="Calibri" w:hAnsi="Calibri" w:cs="Calibri"/>
                <w:b/>
                <w:color w:val="215868" w:themeColor="accent5" w:themeShade="80"/>
                <w:sz w:val="48"/>
                <w:szCs w:val="48"/>
                <w:u w:val="single"/>
              </w:rPr>
            </w:pPr>
          </w:p>
          <w:p w:rsidR="00905380" w:rsidRDefault="00905380" w:rsidP="00905380">
            <w:pPr>
              <w:ind w:left="566"/>
              <w:rPr>
                <w:rFonts w:ascii="Calibri" w:eastAsia="Calibri" w:hAnsi="Calibri" w:cs="Calibri"/>
                <w:i/>
                <w:sz w:val="36"/>
                <w:szCs w:val="36"/>
              </w:rPr>
            </w:pPr>
            <w:bookmarkStart w:id="0" w:name="_GoBack"/>
            <w:r w:rsidRPr="00905380">
              <w:rPr>
                <w:rFonts w:ascii="Calibri" w:eastAsia="Calibri" w:hAnsi="Calibri" w:cs="Calibri"/>
                <w:i/>
                <w:sz w:val="36"/>
                <w:szCs w:val="36"/>
              </w:rPr>
              <w:t xml:space="preserve">The Board will be holding two learning events for staff to find out </w:t>
            </w:r>
            <w:r>
              <w:rPr>
                <w:rFonts w:ascii="Calibri" w:eastAsia="Calibri" w:hAnsi="Calibri" w:cs="Calibri"/>
                <w:i/>
                <w:sz w:val="36"/>
                <w:szCs w:val="36"/>
              </w:rPr>
              <w:t xml:space="preserve">more about the most recent SAR and how you can implement the learning into your own practice. </w:t>
            </w:r>
          </w:p>
          <w:p w:rsidR="00905380" w:rsidRDefault="00905380" w:rsidP="00905380">
            <w:pPr>
              <w:ind w:left="566"/>
              <w:rPr>
                <w:rFonts w:ascii="Calibri" w:eastAsia="Calibri" w:hAnsi="Calibri" w:cs="Calibri"/>
                <w:i/>
                <w:sz w:val="36"/>
                <w:szCs w:val="36"/>
              </w:rPr>
            </w:pPr>
          </w:p>
          <w:p w:rsidR="00905380" w:rsidRDefault="00905380" w:rsidP="00905380">
            <w:pPr>
              <w:ind w:left="5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The event will be taking place on </w:t>
            </w:r>
            <w:r w:rsidRPr="00905380">
              <w:rPr>
                <w:rFonts w:ascii="Calibri" w:eastAsia="Calibri" w:hAnsi="Calibri" w:cs="Calibri"/>
                <w:b/>
                <w:sz w:val="36"/>
                <w:szCs w:val="36"/>
              </w:rPr>
              <w:t>30</w:t>
            </w:r>
            <w:r w:rsidRPr="00905380">
              <w:rPr>
                <w:rFonts w:ascii="Calibri" w:eastAsia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Pr="00905380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September 2019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at the following locations:</w:t>
            </w:r>
          </w:p>
          <w:p w:rsidR="00905380" w:rsidRDefault="00905380" w:rsidP="00905380">
            <w:pPr>
              <w:ind w:left="56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905380" w:rsidRDefault="00905380" w:rsidP="0090538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11:00 – 12:30 </w:t>
            </w:r>
            <w:r w:rsidR="00D91B2F">
              <w:rPr>
                <w:rFonts w:ascii="Calibri" w:eastAsia="Calibri" w:hAnsi="Calibri" w:cs="Calibri"/>
                <w:sz w:val="36"/>
                <w:szCs w:val="36"/>
              </w:rPr>
              <w:t xml:space="preserve">at </w:t>
            </w:r>
            <w:r w:rsidR="001C6F0C">
              <w:rPr>
                <w:rFonts w:ascii="Calibri" w:eastAsia="Calibri" w:hAnsi="Calibri" w:cs="Calibri"/>
                <w:sz w:val="36"/>
                <w:szCs w:val="36"/>
              </w:rPr>
              <w:t>The Tomlinson Centre</w:t>
            </w:r>
          </w:p>
          <w:p w:rsidR="00D91B2F" w:rsidRDefault="00D91B2F" w:rsidP="00D91B2F">
            <w:pPr>
              <w:pStyle w:val="ListParagraph"/>
              <w:ind w:left="1286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D91B2F" w:rsidRDefault="00D91B2F" w:rsidP="0090538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15:00 – 16:30 at The City of London Corporation </w:t>
            </w:r>
          </w:p>
          <w:p w:rsidR="00D064BD" w:rsidRDefault="00D064BD" w:rsidP="00D91B2F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D91B2F" w:rsidRDefault="00D91B2F" w:rsidP="00D91B2F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If you would like to attend please email: </w:t>
            </w:r>
            <w:hyperlink r:id="rId8" w:history="1">
              <w:r w:rsidR="00D064BD" w:rsidRPr="004441C5">
                <w:rPr>
                  <w:rStyle w:val="Hyperlink"/>
                  <w:rFonts w:ascii="Calibri" w:eastAsia="Calibri" w:hAnsi="Calibri" w:cs="Calibri"/>
                  <w:sz w:val="36"/>
                  <w:szCs w:val="36"/>
                </w:rPr>
                <w:t>CHSAB@hackney.gov.uk</w:t>
              </w:r>
            </w:hyperlink>
            <w:r w:rsidR="00D064BD" w:rsidRPr="00D064BD">
              <w:rPr>
                <w:rFonts w:ascii="Calibri" w:eastAsia="Calibri" w:hAnsi="Calibri" w:cs="Calibri"/>
                <w:sz w:val="36"/>
                <w:szCs w:val="36"/>
              </w:rPr>
              <w:t>. Please state which session you would like to attend.</w:t>
            </w:r>
            <w:r w:rsidR="00D064BD" w:rsidRPr="00D064B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  <w:bookmarkEnd w:id="0"/>
          <w:p w:rsidR="00127216" w:rsidRPr="00D36FEE" w:rsidRDefault="00D064BD" w:rsidP="00D36FEE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D064BD">
              <w:rPr>
                <w:rFonts w:ascii="Calibri" w:eastAsia="Calibri" w:hAnsi="Calibri" w:cs="Calibri"/>
                <w:noProof/>
                <w:sz w:val="36"/>
                <w:szCs w:val="36"/>
              </w:rPr>
              <w:drawing>
                <wp:inline distT="0" distB="0" distL="0" distR="0">
                  <wp:extent cx="3583173" cy="1448435"/>
                  <wp:effectExtent l="0" t="0" r="0" b="0"/>
                  <wp:docPr id="4" name="Picture 4" descr="\\LBHFSP04\VDIHome_Win7$\RGriffiths\Documents\SAR\JoJo SAR\Staff event\240_F_187755290_ttJtVd83vS6PHyiMSESgHYrZlalfTE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BHFSP04\VDIHome_Win7$\RGriffiths\Documents\SAR\JoJo SAR\Staff event\240_F_187755290_ttJtVd83vS6PHyiMSESgHYrZlalfTE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443" cy="14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216" w:rsidRDefault="00127216" w:rsidP="00D36FEE">
      <w:pPr>
        <w:rPr>
          <w:rFonts w:ascii="Calibri" w:eastAsia="Calibri" w:hAnsi="Calibri" w:cs="Calibri"/>
          <w:b/>
          <w:sz w:val="24"/>
          <w:szCs w:val="24"/>
        </w:rPr>
      </w:pPr>
    </w:p>
    <w:sectPr w:rsidR="001272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BD" w:rsidRDefault="00D064BD" w:rsidP="00D064BD">
      <w:pPr>
        <w:spacing w:line="240" w:lineRule="auto"/>
      </w:pPr>
      <w:r>
        <w:separator/>
      </w:r>
    </w:p>
  </w:endnote>
  <w:endnote w:type="continuationSeparator" w:id="0">
    <w:p w:rsidR="00D064BD" w:rsidRDefault="00D064BD" w:rsidP="00D0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BD" w:rsidRDefault="00D064BD" w:rsidP="00D064BD">
      <w:pPr>
        <w:spacing w:line="240" w:lineRule="auto"/>
      </w:pPr>
      <w:r>
        <w:separator/>
      </w:r>
    </w:p>
  </w:footnote>
  <w:footnote w:type="continuationSeparator" w:id="0">
    <w:p w:rsidR="00D064BD" w:rsidRDefault="00D064BD" w:rsidP="00D06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53"/>
      </v:shape>
    </w:pict>
  </w:numPicBullet>
  <w:abstractNum w:abstractNumId="0" w15:restartNumberingAfterBreak="0">
    <w:nsid w:val="045142B5"/>
    <w:multiLevelType w:val="hybridMultilevel"/>
    <w:tmpl w:val="3348B8EE"/>
    <w:lvl w:ilvl="0" w:tplc="24A8B4BA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47400F5"/>
    <w:multiLevelType w:val="hybridMultilevel"/>
    <w:tmpl w:val="FA3C9C28"/>
    <w:lvl w:ilvl="0" w:tplc="3864DC96">
      <w:start w:val="1"/>
      <w:numFmt w:val="bullet"/>
      <w:lvlText w:val=""/>
      <w:lvlJc w:val="left"/>
      <w:pPr>
        <w:ind w:left="874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85C0F04"/>
    <w:multiLevelType w:val="hybridMultilevel"/>
    <w:tmpl w:val="741E1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655D"/>
    <w:multiLevelType w:val="hybridMultilevel"/>
    <w:tmpl w:val="28E09482"/>
    <w:lvl w:ilvl="0" w:tplc="C910EA86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6"/>
    <w:rsid w:val="00127216"/>
    <w:rsid w:val="001C6F0C"/>
    <w:rsid w:val="00401790"/>
    <w:rsid w:val="004A4D8D"/>
    <w:rsid w:val="00905380"/>
    <w:rsid w:val="0091718B"/>
    <w:rsid w:val="00A05297"/>
    <w:rsid w:val="00D064BD"/>
    <w:rsid w:val="00D36FEE"/>
    <w:rsid w:val="00D91B2F"/>
    <w:rsid w:val="00F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EFF74-C8D7-4ED3-92CB-28BB6A3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A4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4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4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BD"/>
  </w:style>
  <w:style w:type="paragraph" w:styleId="Footer">
    <w:name w:val="footer"/>
    <w:basedOn w:val="Normal"/>
    <w:link w:val="FooterChar"/>
    <w:uiPriority w:val="99"/>
    <w:unhideWhenUsed/>
    <w:rsid w:val="00D064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AB@hackne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Raynor Griffiths</dc:creator>
  <cp:lastModifiedBy>Shamima Aktar</cp:lastModifiedBy>
  <cp:revision>2</cp:revision>
  <dcterms:created xsi:type="dcterms:W3CDTF">2019-08-06T15:28:00Z</dcterms:created>
  <dcterms:modified xsi:type="dcterms:W3CDTF">2019-08-06T15:28:00Z</dcterms:modified>
</cp:coreProperties>
</file>