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7A" w:rsidRPr="00CF6506" w:rsidRDefault="00642B01">
      <w:pPr>
        <w:rPr>
          <w:rFonts w:ascii="Verdana" w:hAnsi="Verdana"/>
        </w:rPr>
      </w:pPr>
      <w:r w:rsidRPr="00CF6506">
        <w:rPr>
          <w:rFonts w:ascii="Verdana" w:hAnsi="Verdana"/>
          <w:noProof/>
          <w:lang w:eastAsia="en-GB"/>
        </w:rPr>
        <w:drawing>
          <wp:inline distT="0" distB="0" distL="0" distR="0" wp14:anchorId="174A7E70" wp14:editId="1FE155A6">
            <wp:extent cx="5731510" cy="1385431"/>
            <wp:effectExtent l="0" t="0" r="2540" b="5715"/>
            <wp:docPr id="1" name="Picture 1" descr="HSCF logon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F logon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5431"/>
                    </a:xfrm>
                    <a:prstGeom prst="rect">
                      <a:avLst/>
                    </a:prstGeom>
                    <a:noFill/>
                    <a:ln>
                      <a:noFill/>
                    </a:ln>
                  </pic:spPr>
                </pic:pic>
              </a:graphicData>
            </a:graphic>
          </wp:inline>
        </w:drawing>
      </w:r>
    </w:p>
    <w:p w:rsidR="00642B01" w:rsidRPr="00CF6506" w:rsidRDefault="00642B01">
      <w:pPr>
        <w:rPr>
          <w:rFonts w:ascii="Verdana" w:hAnsi="Verdana"/>
        </w:rPr>
      </w:pPr>
    </w:p>
    <w:p w:rsidR="00642B01" w:rsidRPr="00CF6506" w:rsidRDefault="00642B01"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Health &amp; Social Care Forum (HSCF)</w:t>
      </w:r>
    </w:p>
    <w:p w:rsidR="00C80449" w:rsidRPr="00CF6506" w:rsidRDefault="00C80449" w:rsidP="00C80449">
      <w:pPr>
        <w:spacing w:after="0" w:line="240" w:lineRule="auto"/>
        <w:jc w:val="center"/>
        <w:rPr>
          <w:rFonts w:ascii="Verdana" w:eastAsia="Times New Roman" w:hAnsi="Verdana" w:cs="Times New Roman"/>
          <w:b/>
          <w:sz w:val="36"/>
          <w:szCs w:val="36"/>
          <w:lang w:val="en-US"/>
        </w:rPr>
      </w:pPr>
    </w:p>
    <w:p w:rsidR="008A66FF" w:rsidRPr="00CF6506" w:rsidRDefault="002911FE" w:rsidP="001D2757">
      <w:pPr>
        <w:spacing w:after="0" w:line="240" w:lineRule="auto"/>
        <w:jc w:val="center"/>
        <w:rPr>
          <w:rFonts w:ascii="Verdana" w:eastAsia="Times New Roman" w:hAnsi="Verdana" w:cs="Times New Roman"/>
          <w:b/>
          <w:sz w:val="36"/>
          <w:szCs w:val="36"/>
          <w:lang w:val="en-US"/>
        </w:rPr>
      </w:pPr>
      <w:proofErr w:type="spellStart"/>
      <w:r>
        <w:rPr>
          <w:rFonts w:ascii="Verdana" w:eastAsia="Times New Roman" w:hAnsi="Verdana" w:cs="Times New Roman"/>
          <w:b/>
          <w:sz w:val="36"/>
          <w:szCs w:val="36"/>
          <w:lang w:val="en-US"/>
        </w:rPr>
        <w:t>Neighbourhood</w:t>
      </w:r>
      <w:proofErr w:type="spellEnd"/>
      <w:r w:rsidR="001D2757">
        <w:rPr>
          <w:rFonts w:ascii="Verdana" w:eastAsia="Times New Roman" w:hAnsi="Verdana" w:cs="Times New Roman"/>
          <w:b/>
          <w:sz w:val="36"/>
          <w:szCs w:val="36"/>
          <w:lang w:val="en-US"/>
        </w:rPr>
        <w:t xml:space="preserve"> </w:t>
      </w:r>
      <w:r w:rsidR="00C13F08">
        <w:rPr>
          <w:rFonts w:ascii="Verdana" w:eastAsia="Times New Roman" w:hAnsi="Verdana" w:cs="Times New Roman"/>
          <w:b/>
          <w:sz w:val="36"/>
          <w:szCs w:val="36"/>
          <w:lang w:val="en-US"/>
        </w:rPr>
        <w:t xml:space="preserve">Steering Group </w:t>
      </w:r>
      <w:r w:rsidR="008A66FF" w:rsidRPr="00CF6506">
        <w:rPr>
          <w:rFonts w:ascii="Verdana" w:eastAsia="Times New Roman" w:hAnsi="Verdana" w:cs="Times New Roman"/>
          <w:b/>
          <w:sz w:val="36"/>
          <w:szCs w:val="36"/>
        </w:rPr>
        <w:t>Representative</w:t>
      </w:r>
    </w:p>
    <w:p w:rsidR="00642B01" w:rsidRPr="00CF6506" w:rsidRDefault="006850B4" w:rsidP="00642B01">
      <w:pPr>
        <w:spacing w:after="0" w:line="240" w:lineRule="auto"/>
        <w:jc w:val="center"/>
        <w:rPr>
          <w:rFonts w:ascii="Verdana" w:eastAsia="Times New Roman" w:hAnsi="Verdana" w:cs="Times New Roman"/>
          <w:b/>
          <w:sz w:val="36"/>
          <w:szCs w:val="36"/>
        </w:rPr>
      </w:pPr>
      <w:r w:rsidRPr="00CF6506">
        <w:rPr>
          <w:rFonts w:ascii="Verdana" w:eastAsia="Times New Roman" w:hAnsi="Verdana" w:cs="Times New Roman"/>
          <w:b/>
          <w:sz w:val="36"/>
          <w:szCs w:val="36"/>
        </w:rPr>
        <w:t>Role Description</w:t>
      </w:r>
    </w:p>
    <w:p w:rsidR="00642B01" w:rsidRPr="00CF6506" w:rsidRDefault="00642B01" w:rsidP="00642B01">
      <w:pPr>
        <w:spacing w:after="0" w:line="240" w:lineRule="auto"/>
        <w:jc w:val="center"/>
        <w:rPr>
          <w:rFonts w:ascii="Verdana" w:eastAsia="Times New Roman" w:hAnsi="Verdana" w:cs="Times New Roman"/>
          <w:sz w:val="36"/>
          <w:szCs w:val="36"/>
        </w:rPr>
      </w:pPr>
    </w:p>
    <w:p w:rsidR="00642B01" w:rsidRPr="00CF6506" w:rsidRDefault="002911FE" w:rsidP="00C80449">
      <w:pPr>
        <w:numPr>
          <w:ilvl w:val="0"/>
          <w:numId w:val="1"/>
        </w:numPr>
        <w:spacing w:after="0" w:line="240" w:lineRule="auto"/>
        <w:rPr>
          <w:rFonts w:ascii="Verdana" w:hAnsi="Verdana"/>
          <w:sz w:val="36"/>
          <w:szCs w:val="36"/>
        </w:rPr>
      </w:pPr>
      <w:r>
        <w:rPr>
          <w:rFonts w:ascii="Verdana" w:hAnsi="Verdana"/>
          <w:sz w:val="36"/>
          <w:szCs w:val="36"/>
        </w:rPr>
        <w:t xml:space="preserve">Neighbourhood </w:t>
      </w:r>
      <w:r w:rsidR="00C13F08">
        <w:rPr>
          <w:rFonts w:ascii="Verdana" w:hAnsi="Verdana"/>
          <w:sz w:val="36"/>
          <w:szCs w:val="36"/>
        </w:rPr>
        <w:t>Steering Group</w:t>
      </w:r>
    </w:p>
    <w:p w:rsidR="00663F02" w:rsidRPr="00BB7D4B" w:rsidRDefault="002911FE" w:rsidP="00642B01">
      <w:pPr>
        <w:numPr>
          <w:ilvl w:val="0"/>
          <w:numId w:val="1"/>
        </w:numPr>
        <w:spacing w:after="0" w:line="240" w:lineRule="auto"/>
        <w:rPr>
          <w:rFonts w:ascii="Verdana" w:hAnsi="Verdana"/>
          <w:sz w:val="36"/>
          <w:szCs w:val="36"/>
        </w:rPr>
      </w:pPr>
      <w:bookmarkStart w:id="0" w:name="_GoBack"/>
      <w:r w:rsidRPr="00BB7D4B">
        <w:rPr>
          <w:rFonts w:ascii="Verdana" w:hAnsi="Verdana"/>
          <w:sz w:val="36"/>
          <w:szCs w:val="36"/>
        </w:rPr>
        <w:t>Neighbourhood</w:t>
      </w:r>
      <w:r w:rsidR="00663F02" w:rsidRPr="00BB7D4B">
        <w:rPr>
          <w:rFonts w:ascii="Verdana" w:hAnsi="Verdana"/>
          <w:sz w:val="36"/>
          <w:szCs w:val="36"/>
        </w:rPr>
        <w:t xml:space="preserve"> Board Membership</w:t>
      </w:r>
    </w:p>
    <w:bookmarkEnd w:id="0"/>
    <w:p w:rsidR="00642B01" w:rsidRPr="00CF6506" w:rsidRDefault="00642B01"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About the </w:t>
      </w:r>
      <w:r w:rsidR="00663F02" w:rsidRPr="00CF6506">
        <w:rPr>
          <w:rFonts w:ascii="Verdana" w:hAnsi="Verdana"/>
          <w:sz w:val="36"/>
          <w:szCs w:val="36"/>
        </w:rPr>
        <w:t xml:space="preserve">Representative </w:t>
      </w:r>
      <w:r w:rsidR="00440816" w:rsidRPr="00CF6506">
        <w:rPr>
          <w:rFonts w:ascii="Verdana" w:hAnsi="Verdana"/>
          <w:sz w:val="36"/>
          <w:szCs w:val="36"/>
        </w:rPr>
        <w:t>R</w:t>
      </w:r>
      <w:r w:rsidRPr="00CF6506">
        <w:rPr>
          <w:rFonts w:ascii="Verdana" w:hAnsi="Verdana"/>
          <w:sz w:val="36"/>
          <w:szCs w:val="36"/>
        </w:rPr>
        <w:t>ole</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sz w:val="36"/>
          <w:szCs w:val="36"/>
        </w:rPr>
        <w:t xml:space="preserve">Person Specification </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The Commitment / Accountability</w:t>
      </w:r>
    </w:p>
    <w:p w:rsidR="007011A6" w:rsidRPr="00CF6506" w:rsidRDefault="007011A6" w:rsidP="00642B01">
      <w:pPr>
        <w:numPr>
          <w:ilvl w:val="0"/>
          <w:numId w:val="1"/>
        </w:numPr>
        <w:spacing w:after="0" w:line="240" w:lineRule="auto"/>
        <w:rPr>
          <w:rFonts w:ascii="Verdana" w:hAnsi="Verdana"/>
          <w:sz w:val="36"/>
          <w:szCs w:val="36"/>
        </w:rPr>
      </w:pPr>
      <w:r w:rsidRPr="00CF6506">
        <w:rPr>
          <w:rFonts w:ascii="Verdana" w:hAnsi="Verdana" w:cs="Arial"/>
          <w:bCs/>
          <w:iCs/>
          <w:sz w:val="36"/>
          <w:szCs w:val="36"/>
        </w:rPr>
        <w:t>Support &amp; Expenses</w:t>
      </w:r>
    </w:p>
    <w:p w:rsidR="00E63E60" w:rsidRPr="00CF6506" w:rsidRDefault="00E63E60" w:rsidP="00E63E60">
      <w:pPr>
        <w:numPr>
          <w:ilvl w:val="0"/>
          <w:numId w:val="1"/>
        </w:numPr>
        <w:spacing w:after="0" w:line="240" w:lineRule="auto"/>
        <w:rPr>
          <w:rFonts w:ascii="Verdana" w:hAnsi="Verdana"/>
          <w:sz w:val="36"/>
          <w:szCs w:val="36"/>
        </w:rPr>
      </w:pPr>
      <w:r w:rsidRPr="00CF6506">
        <w:rPr>
          <w:rFonts w:ascii="Verdana" w:hAnsi="Verdana"/>
          <w:sz w:val="36"/>
          <w:szCs w:val="36"/>
        </w:rPr>
        <w:t>The Structure of HSCF</w:t>
      </w:r>
    </w:p>
    <w:p w:rsidR="00E63E60" w:rsidRPr="00CF6506" w:rsidRDefault="00E63E60" w:rsidP="00E63E60">
      <w:pPr>
        <w:spacing w:after="0" w:line="240" w:lineRule="auto"/>
        <w:ind w:left="1440"/>
        <w:rPr>
          <w:rFonts w:ascii="Verdana" w:hAnsi="Verdana"/>
          <w:sz w:val="36"/>
          <w:szCs w:val="36"/>
        </w:rPr>
      </w:pPr>
    </w:p>
    <w:p w:rsidR="00642B01" w:rsidRPr="00CF6506" w:rsidRDefault="00642B01" w:rsidP="00642B01">
      <w:pPr>
        <w:spacing w:after="0" w:line="240" w:lineRule="auto"/>
        <w:jc w:val="center"/>
        <w:rPr>
          <w:rFonts w:ascii="Verdana" w:eastAsia="Times New Roman" w:hAnsi="Verdana" w:cs="Times New Roman"/>
          <w:b/>
          <w:sz w:val="36"/>
          <w:szCs w:val="36"/>
        </w:rPr>
      </w:pPr>
    </w:p>
    <w:p w:rsidR="00642B01" w:rsidRPr="00CF6506" w:rsidRDefault="00642B01" w:rsidP="00642B01">
      <w:pPr>
        <w:spacing w:after="0" w:line="240" w:lineRule="auto"/>
        <w:rPr>
          <w:rFonts w:ascii="Verdana" w:eastAsia="Times New Roman" w:hAnsi="Verdana" w:cs="Times New Roman"/>
          <w:b/>
          <w:sz w:val="36"/>
          <w:szCs w:val="36"/>
        </w:rPr>
      </w:pPr>
    </w:p>
    <w:p w:rsidR="00642B01" w:rsidRPr="00CF6506" w:rsidRDefault="00642B01" w:rsidP="00642B01">
      <w:pPr>
        <w:spacing w:after="0" w:line="240" w:lineRule="auto"/>
        <w:rPr>
          <w:rFonts w:ascii="Verdana" w:eastAsia="Times New Roman" w:hAnsi="Verdana" w:cs="Times New Roman"/>
          <w:b/>
          <w:sz w:val="36"/>
          <w:szCs w:val="36"/>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642B01" w:rsidRPr="00CF6506" w:rsidRDefault="00642B01">
      <w:pPr>
        <w:rPr>
          <w:rFonts w:ascii="Verdana" w:hAnsi="Verdana"/>
        </w:rPr>
      </w:pPr>
    </w:p>
    <w:p w:rsidR="008A66FF" w:rsidRDefault="008A66FF" w:rsidP="00642B01">
      <w:pPr>
        <w:spacing w:after="0" w:line="240" w:lineRule="auto"/>
        <w:rPr>
          <w:rFonts w:ascii="Verdana" w:hAnsi="Verdana"/>
        </w:rPr>
      </w:pPr>
    </w:p>
    <w:p w:rsidR="002911FE" w:rsidRDefault="002911FE" w:rsidP="00642B01">
      <w:pPr>
        <w:spacing w:after="0" w:line="240" w:lineRule="auto"/>
        <w:rPr>
          <w:rFonts w:ascii="Verdana" w:hAnsi="Verdana"/>
        </w:rPr>
      </w:pPr>
    </w:p>
    <w:p w:rsidR="002911FE" w:rsidRDefault="002911FE" w:rsidP="00642B01">
      <w:pPr>
        <w:spacing w:after="0" w:line="240" w:lineRule="auto"/>
        <w:rPr>
          <w:rFonts w:ascii="Verdana" w:hAnsi="Verdana"/>
        </w:rPr>
      </w:pPr>
    </w:p>
    <w:p w:rsidR="002911FE" w:rsidRPr="00CF6506" w:rsidRDefault="002911FE" w:rsidP="00642B01">
      <w:pPr>
        <w:spacing w:after="0" w:line="240" w:lineRule="auto"/>
        <w:rPr>
          <w:rFonts w:ascii="Verdana" w:hAnsi="Verdana"/>
        </w:rPr>
      </w:pPr>
    </w:p>
    <w:p w:rsidR="008A66FF" w:rsidRPr="00CF6506" w:rsidRDefault="008A66FF" w:rsidP="00642B01">
      <w:pPr>
        <w:spacing w:after="0" w:line="240" w:lineRule="auto"/>
        <w:rPr>
          <w:rFonts w:ascii="Verdana" w:hAnsi="Verdana"/>
          <w:sz w:val="24"/>
          <w:szCs w:val="24"/>
        </w:rPr>
      </w:pPr>
    </w:p>
    <w:p w:rsidR="002911FE" w:rsidRDefault="002911FE" w:rsidP="00663F02">
      <w:pPr>
        <w:ind w:left="1800" w:hanging="1800"/>
        <w:rPr>
          <w:rFonts w:ascii="Verdana" w:hAnsi="Verdana"/>
          <w:b/>
          <w:sz w:val="28"/>
          <w:szCs w:val="28"/>
        </w:rPr>
      </w:pPr>
    </w:p>
    <w:p w:rsidR="00663F02" w:rsidRPr="00CF6506" w:rsidRDefault="002911FE" w:rsidP="00663F02">
      <w:pPr>
        <w:ind w:left="1800" w:hanging="1800"/>
        <w:rPr>
          <w:rFonts w:ascii="Verdana" w:hAnsi="Verdana"/>
          <w:b/>
          <w:sz w:val="28"/>
          <w:szCs w:val="28"/>
        </w:rPr>
      </w:pPr>
      <w:r>
        <w:rPr>
          <w:rFonts w:ascii="Verdana" w:hAnsi="Verdana"/>
          <w:b/>
          <w:sz w:val="28"/>
          <w:szCs w:val="28"/>
        </w:rPr>
        <w:t>Neighbourhood</w:t>
      </w:r>
      <w:r w:rsidR="00C13F08">
        <w:rPr>
          <w:rFonts w:ascii="Verdana" w:hAnsi="Verdana"/>
          <w:b/>
          <w:sz w:val="28"/>
          <w:szCs w:val="28"/>
        </w:rPr>
        <w:t xml:space="preserve"> Steering Group</w:t>
      </w:r>
    </w:p>
    <w:p w:rsidR="002911FE" w:rsidRPr="002911FE" w:rsidRDefault="00C13F08" w:rsidP="002911FE">
      <w:pPr>
        <w:autoSpaceDE w:val="0"/>
        <w:autoSpaceDN w:val="0"/>
        <w:adjustRightInd w:val="0"/>
        <w:spacing w:after="0" w:line="240" w:lineRule="auto"/>
        <w:jc w:val="both"/>
        <w:rPr>
          <w:rFonts w:ascii="Verdana" w:eastAsia="Calibri" w:hAnsi="Verdana" w:cs="Arial"/>
          <w:color w:val="000000"/>
          <w:lang w:val="en" w:eastAsia="en-GB"/>
        </w:rPr>
      </w:pPr>
      <w:r>
        <w:rPr>
          <w:rFonts w:ascii="Verdana" w:eastAsia="Calibri" w:hAnsi="Verdana" w:cs="Arial"/>
          <w:color w:val="000000"/>
          <w:lang w:val="en" w:eastAsia="en-GB"/>
        </w:rPr>
        <w:t xml:space="preserve">The </w:t>
      </w:r>
      <w:proofErr w:type="spellStart"/>
      <w:r>
        <w:rPr>
          <w:rFonts w:ascii="Verdana" w:eastAsia="Calibri" w:hAnsi="Verdana" w:cs="Arial"/>
          <w:color w:val="000000"/>
          <w:lang w:val="en" w:eastAsia="en-GB"/>
        </w:rPr>
        <w:t>Neighbourhood</w:t>
      </w:r>
      <w:proofErr w:type="spellEnd"/>
      <w:r>
        <w:rPr>
          <w:rFonts w:ascii="Verdana" w:eastAsia="Calibri" w:hAnsi="Verdana" w:cs="Arial"/>
          <w:color w:val="000000"/>
          <w:lang w:val="en" w:eastAsia="en-GB"/>
        </w:rPr>
        <w:t xml:space="preserve"> Steering Group </w:t>
      </w:r>
      <w:proofErr w:type="spellStart"/>
      <w:r w:rsidR="002911FE" w:rsidRPr="002911FE">
        <w:rPr>
          <w:rFonts w:ascii="Verdana" w:eastAsia="Calibri" w:hAnsi="Verdana" w:cs="Arial"/>
          <w:color w:val="000000"/>
          <w:lang w:val="en" w:eastAsia="en-GB"/>
        </w:rPr>
        <w:t>programme</w:t>
      </w:r>
      <w:proofErr w:type="spellEnd"/>
      <w:r w:rsidR="002911FE" w:rsidRPr="002911FE">
        <w:rPr>
          <w:rFonts w:ascii="Verdana" w:eastAsia="Calibri" w:hAnsi="Verdana" w:cs="Arial"/>
          <w:color w:val="000000"/>
          <w:lang w:val="en" w:eastAsia="en-GB"/>
        </w:rPr>
        <w:t xml:space="preserve"> is an ambitious and transformational </w:t>
      </w:r>
      <w:proofErr w:type="spellStart"/>
      <w:r w:rsidR="002911FE" w:rsidRPr="002911FE">
        <w:rPr>
          <w:rFonts w:ascii="Verdana" w:eastAsia="Calibri" w:hAnsi="Verdana" w:cs="Arial"/>
          <w:color w:val="000000"/>
          <w:lang w:val="en" w:eastAsia="en-GB"/>
        </w:rPr>
        <w:t>programme</w:t>
      </w:r>
      <w:proofErr w:type="spellEnd"/>
      <w:r w:rsidR="002911FE" w:rsidRPr="002911FE">
        <w:rPr>
          <w:rFonts w:ascii="Verdana" w:eastAsia="Calibri" w:hAnsi="Verdana" w:cs="Arial"/>
          <w:color w:val="000000"/>
          <w:lang w:val="en" w:eastAsia="en-GB"/>
        </w:rPr>
        <w:t xml:space="preserve"> to re-</w:t>
      </w:r>
      <w:proofErr w:type="spellStart"/>
      <w:r w:rsidR="002911FE" w:rsidRPr="002911FE">
        <w:rPr>
          <w:rFonts w:ascii="Verdana" w:eastAsia="Calibri" w:hAnsi="Verdana" w:cs="Arial"/>
          <w:color w:val="000000"/>
          <w:lang w:val="en" w:eastAsia="en-GB"/>
        </w:rPr>
        <w:t>organise</w:t>
      </w:r>
      <w:proofErr w:type="spellEnd"/>
      <w:r w:rsidR="002911FE" w:rsidRPr="002911FE">
        <w:rPr>
          <w:rFonts w:ascii="Verdana" w:eastAsia="Calibri" w:hAnsi="Verdana" w:cs="Arial"/>
          <w:color w:val="000000"/>
          <w:lang w:val="en" w:eastAsia="en-GB"/>
        </w:rPr>
        <w:t xml:space="preserve"> how we deliver primary care, community health and social care services across City and Hackney.  We are developing 8 </w:t>
      </w:r>
      <w:proofErr w:type="spellStart"/>
      <w:r w:rsidR="002911FE" w:rsidRPr="002911FE">
        <w:rPr>
          <w:rFonts w:ascii="Verdana" w:eastAsia="Calibri" w:hAnsi="Verdana" w:cs="Arial"/>
          <w:color w:val="000000"/>
          <w:lang w:val="en" w:eastAsia="en-GB"/>
        </w:rPr>
        <w:t>neighbourhoods</w:t>
      </w:r>
      <w:proofErr w:type="spellEnd"/>
      <w:r w:rsidR="002911FE" w:rsidRPr="002911FE">
        <w:rPr>
          <w:rFonts w:ascii="Verdana" w:eastAsia="Calibri" w:hAnsi="Verdana" w:cs="Arial"/>
          <w:color w:val="000000"/>
          <w:lang w:val="en" w:eastAsia="en-GB"/>
        </w:rPr>
        <w:t xml:space="preserve"> across City and Hackney.  Each </w:t>
      </w:r>
      <w:proofErr w:type="spellStart"/>
      <w:r w:rsidR="002911FE" w:rsidRPr="002911FE">
        <w:rPr>
          <w:rFonts w:ascii="Verdana" w:eastAsia="Calibri" w:hAnsi="Verdana" w:cs="Arial"/>
          <w:color w:val="000000"/>
          <w:lang w:val="en" w:eastAsia="en-GB"/>
        </w:rPr>
        <w:t>neighbourhood</w:t>
      </w:r>
      <w:proofErr w:type="spellEnd"/>
      <w:r w:rsidR="002911FE" w:rsidRPr="002911FE">
        <w:rPr>
          <w:rFonts w:ascii="Verdana" w:eastAsia="Calibri" w:hAnsi="Verdana" w:cs="Arial"/>
          <w:color w:val="000000"/>
          <w:lang w:val="en" w:eastAsia="en-GB"/>
        </w:rPr>
        <w:t xml:space="preserve"> will look after a population of 30,000 to 50,000 people through integrated local health and social care services. The </w:t>
      </w:r>
      <w:proofErr w:type="spellStart"/>
      <w:r w:rsidR="002911FE" w:rsidRPr="002911FE">
        <w:rPr>
          <w:rFonts w:ascii="Verdana" w:eastAsia="Calibri" w:hAnsi="Verdana" w:cs="Arial"/>
          <w:color w:val="000000"/>
          <w:lang w:val="en" w:eastAsia="en-GB"/>
        </w:rPr>
        <w:t>neighbourhoods</w:t>
      </w:r>
      <w:proofErr w:type="spellEnd"/>
      <w:r w:rsidR="002911FE" w:rsidRPr="002911FE">
        <w:rPr>
          <w:rFonts w:ascii="Verdana" w:eastAsia="Calibri" w:hAnsi="Verdana" w:cs="Arial"/>
          <w:color w:val="000000"/>
          <w:lang w:val="en" w:eastAsia="en-GB"/>
        </w:rPr>
        <w:t xml:space="preserve"> remit is both to meet local people’s needs and keep people healthy through pro-active and preventative interventions.  The post holder needs to work with and support change across a wide range of stakeholders including primary care, community nursing, mental health, social work, patients, </w:t>
      </w:r>
      <w:proofErr w:type="spellStart"/>
      <w:r w:rsidR="002911FE" w:rsidRPr="002911FE">
        <w:rPr>
          <w:rFonts w:ascii="Verdana" w:eastAsia="Calibri" w:hAnsi="Verdana" w:cs="Arial"/>
          <w:color w:val="000000"/>
          <w:lang w:val="en" w:eastAsia="en-GB"/>
        </w:rPr>
        <w:t>carers</w:t>
      </w:r>
      <w:proofErr w:type="spellEnd"/>
      <w:r w:rsidR="002911FE" w:rsidRPr="002911FE">
        <w:rPr>
          <w:rFonts w:ascii="Verdana" w:eastAsia="Calibri" w:hAnsi="Verdana" w:cs="Arial"/>
          <w:color w:val="000000"/>
          <w:lang w:val="en" w:eastAsia="en-GB"/>
        </w:rPr>
        <w:t xml:space="preserve"> and residents.  The intention is not to layer on additional services but instead to re-</w:t>
      </w:r>
      <w:proofErr w:type="spellStart"/>
      <w:r w:rsidR="002911FE" w:rsidRPr="002911FE">
        <w:rPr>
          <w:rFonts w:ascii="Verdana" w:eastAsia="Calibri" w:hAnsi="Verdana" w:cs="Arial"/>
          <w:color w:val="000000"/>
          <w:lang w:val="en" w:eastAsia="en-GB"/>
        </w:rPr>
        <w:t>organise</w:t>
      </w:r>
      <w:proofErr w:type="spellEnd"/>
      <w:r w:rsidR="002911FE" w:rsidRPr="002911FE">
        <w:rPr>
          <w:rFonts w:ascii="Verdana" w:eastAsia="Calibri" w:hAnsi="Verdana" w:cs="Arial"/>
          <w:color w:val="000000"/>
          <w:lang w:val="en" w:eastAsia="en-GB"/>
        </w:rPr>
        <w:t xml:space="preserve"> current service provision.</w:t>
      </w:r>
    </w:p>
    <w:p w:rsidR="00440816" w:rsidRPr="00CF6506" w:rsidRDefault="00440816" w:rsidP="00440816">
      <w:pPr>
        <w:autoSpaceDE w:val="0"/>
        <w:autoSpaceDN w:val="0"/>
        <w:adjustRightInd w:val="0"/>
        <w:spacing w:after="0" w:line="240" w:lineRule="auto"/>
        <w:jc w:val="both"/>
        <w:rPr>
          <w:rFonts w:ascii="Verdana" w:eastAsia="Calibri" w:hAnsi="Verdana" w:cs="Arial"/>
          <w:color w:val="000000"/>
          <w:lang w:eastAsia="en-GB"/>
        </w:rPr>
      </w:pPr>
    </w:p>
    <w:p w:rsidR="002911FE" w:rsidRPr="00C13F08" w:rsidRDefault="002911FE" w:rsidP="00663F02">
      <w:pPr>
        <w:rPr>
          <w:rFonts w:ascii="Verdana" w:hAnsi="Verdana" w:cs="Arial"/>
          <w:b/>
          <w:sz w:val="28"/>
          <w:szCs w:val="28"/>
        </w:rPr>
      </w:pPr>
      <w:r w:rsidRPr="00C13F08">
        <w:rPr>
          <w:rFonts w:ascii="Verdana" w:hAnsi="Verdana" w:cs="Arial"/>
          <w:b/>
          <w:sz w:val="28"/>
          <w:szCs w:val="28"/>
        </w:rPr>
        <w:t>Neighbourhood Board Membership</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Amy Wilkinson (AW – WCYP </w:t>
      </w:r>
      <w:proofErr w:type="spellStart"/>
      <w:r w:rsidRPr="00C13F08">
        <w:rPr>
          <w:rFonts w:ascii="Verdana" w:hAnsi="Verdana"/>
        </w:rPr>
        <w:t>Workstream</w:t>
      </w:r>
      <w:proofErr w:type="spellEnd"/>
      <w:r w:rsidRPr="00C13F08">
        <w:rPr>
          <w:rFonts w:ascii="Verdana" w:hAnsi="Verdana"/>
        </w:rPr>
        <w:t xml:space="preserve"> Director)</w:t>
      </w:r>
    </w:p>
    <w:p w:rsidR="00C13F08" w:rsidRPr="00C13F08" w:rsidRDefault="00C13F08" w:rsidP="00C13F08">
      <w:pPr>
        <w:pStyle w:val="ListParagraph"/>
        <w:numPr>
          <w:ilvl w:val="0"/>
          <w:numId w:val="43"/>
        </w:numPr>
        <w:rPr>
          <w:rFonts w:ascii="Verdana" w:hAnsi="Verdana"/>
        </w:rPr>
      </w:pPr>
      <w:proofErr w:type="spellStart"/>
      <w:r w:rsidRPr="00C13F08">
        <w:rPr>
          <w:rFonts w:ascii="Verdana" w:hAnsi="Verdana"/>
        </w:rPr>
        <w:t>Aysun</w:t>
      </w:r>
      <w:proofErr w:type="spellEnd"/>
      <w:r w:rsidRPr="00C13F08">
        <w:rPr>
          <w:rFonts w:ascii="Verdana" w:hAnsi="Verdana"/>
        </w:rPr>
        <w:t xml:space="preserve"> </w:t>
      </w:r>
      <w:proofErr w:type="spellStart"/>
      <w:r w:rsidRPr="00C13F08">
        <w:rPr>
          <w:rFonts w:ascii="Verdana" w:hAnsi="Verdana"/>
        </w:rPr>
        <w:t>Aglik</w:t>
      </w:r>
      <w:proofErr w:type="spellEnd"/>
      <w:r w:rsidRPr="00C13F08">
        <w:rPr>
          <w:rFonts w:ascii="Verdana" w:hAnsi="Verdana"/>
        </w:rPr>
        <w:t xml:space="preserve"> – (AA – Patient Rep)</w:t>
      </w:r>
    </w:p>
    <w:p w:rsidR="00C13F08" w:rsidRPr="00C13F08" w:rsidRDefault="00C13F08" w:rsidP="00C13F08">
      <w:pPr>
        <w:pStyle w:val="ListParagraph"/>
        <w:numPr>
          <w:ilvl w:val="0"/>
          <w:numId w:val="43"/>
        </w:numPr>
        <w:rPr>
          <w:rFonts w:ascii="Verdana" w:hAnsi="Verdana"/>
        </w:rPr>
      </w:pPr>
      <w:r w:rsidRPr="00C13F08">
        <w:rPr>
          <w:rFonts w:ascii="Verdana" w:hAnsi="Verdana"/>
        </w:rPr>
        <w:t>Deborah Colvin (DC – City and Hackney GP Confederation)</w:t>
      </w:r>
    </w:p>
    <w:p w:rsidR="00C13F08" w:rsidRPr="00C13F08" w:rsidRDefault="00C13F08" w:rsidP="00C13F08">
      <w:pPr>
        <w:pStyle w:val="ListParagraph"/>
        <w:numPr>
          <w:ilvl w:val="0"/>
          <w:numId w:val="43"/>
        </w:numPr>
        <w:rPr>
          <w:rFonts w:ascii="Verdana" w:hAnsi="Verdana"/>
        </w:rPr>
      </w:pPr>
      <w:r w:rsidRPr="00C13F08">
        <w:rPr>
          <w:rFonts w:ascii="Verdana" w:hAnsi="Verdana"/>
        </w:rPr>
        <w:t>Dr Rhiannon England (RE – Mental Health Clinical Lead)</w:t>
      </w:r>
    </w:p>
    <w:p w:rsidR="00C13F08" w:rsidRPr="00C13F08" w:rsidRDefault="00C13F08" w:rsidP="00C13F08">
      <w:pPr>
        <w:pStyle w:val="ListParagraph"/>
        <w:numPr>
          <w:ilvl w:val="0"/>
          <w:numId w:val="43"/>
        </w:numPr>
        <w:rPr>
          <w:rFonts w:ascii="Verdana" w:hAnsi="Verdana"/>
        </w:rPr>
      </w:pPr>
      <w:r w:rsidRPr="00C13F08">
        <w:rPr>
          <w:rFonts w:ascii="Verdana" w:hAnsi="Verdana"/>
        </w:rPr>
        <w:t>Dr Sana Mufti (</w:t>
      </w:r>
      <w:proofErr w:type="spellStart"/>
      <w:r w:rsidRPr="00C13F08">
        <w:rPr>
          <w:rFonts w:ascii="Verdana" w:hAnsi="Verdana"/>
        </w:rPr>
        <w:t>SaM</w:t>
      </w:r>
      <w:proofErr w:type="spellEnd"/>
      <w:r w:rsidRPr="00C13F08">
        <w:rPr>
          <w:rFonts w:ascii="Verdana" w:hAnsi="Verdana"/>
        </w:rPr>
        <w:t xml:space="preserve"> – Consultant Geriatrician, HUH)</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Ilona </w:t>
      </w:r>
      <w:proofErr w:type="spellStart"/>
      <w:r w:rsidRPr="00C13F08">
        <w:rPr>
          <w:rFonts w:ascii="Verdana" w:hAnsi="Verdana"/>
        </w:rPr>
        <w:t>Sarulakis</w:t>
      </w:r>
      <w:proofErr w:type="spellEnd"/>
      <w:r w:rsidRPr="00C13F08">
        <w:rPr>
          <w:rFonts w:ascii="Verdana" w:hAnsi="Verdana"/>
        </w:rPr>
        <w:t xml:space="preserve"> (Isa – Principle Head of Adult Social Care, LBH)</w:t>
      </w:r>
    </w:p>
    <w:p w:rsidR="00C13F08" w:rsidRPr="00C13F08" w:rsidRDefault="00C13F08" w:rsidP="00C13F08">
      <w:pPr>
        <w:pStyle w:val="ListParagraph"/>
        <w:numPr>
          <w:ilvl w:val="0"/>
          <w:numId w:val="43"/>
        </w:numPr>
        <w:rPr>
          <w:rFonts w:ascii="Verdana" w:hAnsi="Verdana"/>
        </w:rPr>
      </w:pPr>
      <w:r w:rsidRPr="00C13F08">
        <w:rPr>
          <w:rFonts w:ascii="Verdana" w:hAnsi="Verdana"/>
        </w:rPr>
        <w:t>Jackie Brett (JB - Hackney CVS)</w:t>
      </w:r>
    </w:p>
    <w:p w:rsidR="00C13F08" w:rsidRPr="00C13F08" w:rsidRDefault="00C13F08" w:rsidP="00C13F08">
      <w:pPr>
        <w:pStyle w:val="ListParagraph"/>
        <w:numPr>
          <w:ilvl w:val="0"/>
          <w:numId w:val="43"/>
        </w:numPr>
        <w:rPr>
          <w:rFonts w:ascii="Verdana" w:hAnsi="Verdana"/>
        </w:rPr>
      </w:pPr>
      <w:r w:rsidRPr="00C13F08">
        <w:rPr>
          <w:rFonts w:ascii="Verdana" w:hAnsi="Verdana"/>
        </w:rPr>
        <w:t>Jennifer Walker (JW – Neighbourhood Development Lead)</w:t>
      </w:r>
    </w:p>
    <w:p w:rsidR="00C13F08" w:rsidRPr="00C13F08" w:rsidRDefault="00C13F08" w:rsidP="00C13F08">
      <w:pPr>
        <w:pStyle w:val="ListParagraph"/>
        <w:numPr>
          <w:ilvl w:val="0"/>
          <w:numId w:val="43"/>
        </w:numPr>
        <w:rPr>
          <w:rFonts w:ascii="Verdana" w:hAnsi="Verdana"/>
        </w:rPr>
      </w:pPr>
      <w:r w:rsidRPr="00C13F08">
        <w:rPr>
          <w:rFonts w:ascii="Verdana" w:hAnsi="Verdana"/>
        </w:rPr>
        <w:t>Kate Wignall (KW – Prevention Programme Director)</w:t>
      </w:r>
    </w:p>
    <w:p w:rsidR="00C13F08" w:rsidRPr="00C13F08" w:rsidRDefault="00C13F08" w:rsidP="00C13F08">
      <w:pPr>
        <w:pStyle w:val="ListParagraph"/>
        <w:numPr>
          <w:ilvl w:val="0"/>
          <w:numId w:val="43"/>
        </w:numPr>
        <w:rPr>
          <w:rFonts w:ascii="Verdana" w:hAnsi="Verdana"/>
        </w:rPr>
      </w:pPr>
      <w:proofErr w:type="spellStart"/>
      <w:r w:rsidRPr="00C13F08">
        <w:rPr>
          <w:rFonts w:ascii="Verdana" w:hAnsi="Verdana"/>
        </w:rPr>
        <w:t>Kornilia</w:t>
      </w:r>
      <w:proofErr w:type="spellEnd"/>
      <w:r w:rsidRPr="00C13F08">
        <w:rPr>
          <w:rFonts w:ascii="Verdana" w:hAnsi="Verdana"/>
        </w:rPr>
        <w:t xml:space="preserve"> </w:t>
      </w:r>
      <w:proofErr w:type="spellStart"/>
      <w:r w:rsidRPr="00C13F08">
        <w:rPr>
          <w:rFonts w:ascii="Verdana" w:hAnsi="Verdana"/>
        </w:rPr>
        <w:t>Givissi</w:t>
      </w:r>
      <w:proofErr w:type="spellEnd"/>
      <w:r w:rsidRPr="00C13F08">
        <w:rPr>
          <w:rFonts w:ascii="Verdana" w:hAnsi="Verdana"/>
        </w:rPr>
        <w:t xml:space="preserve"> (KG - Director of Psychological Therapies and Wellbeing Services, Mind in the City, Hackney and Waltham Forest)</w:t>
      </w:r>
    </w:p>
    <w:p w:rsidR="00C13F08" w:rsidRPr="00C13F08" w:rsidRDefault="00C13F08" w:rsidP="00C13F08">
      <w:pPr>
        <w:pStyle w:val="ListParagraph"/>
        <w:numPr>
          <w:ilvl w:val="0"/>
          <w:numId w:val="43"/>
        </w:numPr>
        <w:rPr>
          <w:rFonts w:ascii="Verdana" w:hAnsi="Verdana"/>
        </w:rPr>
      </w:pPr>
      <w:r w:rsidRPr="00C13F08">
        <w:rPr>
          <w:rFonts w:ascii="Verdana" w:hAnsi="Verdana"/>
        </w:rPr>
        <w:t>Laura Sharpe (CEO – City and Hackney GP Confederation)</w:t>
      </w:r>
    </w:p>
    <w:p w:rsidR="00C13F08" w:rsidRPr="00C13F08" w:rsidRDefault="00C13F08" w:rsidP="00C13F08">
      <w:pPr>
        <w:pStyle w:val="ListParagraph"/>
        <w:numPr>
          <w:ilvl w:val="0"/>
          <w:numId w:val="43"/>
        </w:numPr>
        <w:rPr>
          <w:rFonts w:ascii="Verdana" w:hAnsi="Verdana"/>
        </w:rPr>
      </w:pPr>
      <w:r w:rsidRPr="00C13F08">
        <w:rPr>
          <w:rFonts w:ascii="Verdana" w:hAnsi="Verdana"/>
        </w:rPr>
        <w:t>Mervyn Freeze (MF – Head of Integrated Independence Team, Homerton)</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Nina Griffith (NG Unplanned Care </w:t>
      </w:r>
      <w:proofErr w:type="spellStart"/>
      <w:r w:rsidRPr="00C13F08">
        <w:rPr>
          <w:rFonts w:ascii="Verdana" w:hAnsi="Verdana"/>
        </w:rPr>
        <w:t>Workstream</w:t>
      </w:r>
      <w:proofErr w:type="spellEnd"/>
      <w:r w:rsidRPr="00C13F08">
        <w:rPr>
          <w:rFonts w:ascii="Verdana" w:hAnsi="Verdana"/>
        </w:rPr>
        <w:t xml:space="preserve"> Director)</w:t>
      </w:r>
    </w:p>
    <w:p w:rsidR="00C13F08" w:rsidRPr="00C13F08" w:rsidRDefault="00C13F08" w:rsidP="00C13F08">
      <w:pPr>
        <w:pStyle w:val="ListParagraph"/>
        <w:numPr>
          <w:ilvl w:val="0"/>
          <w:numId w:val="43"/>
        </w:numPr>
        <w:rPr>
          <w:rFonts w:ascii="Verdana" w:hAnsi="Verdana"/>
        </w:rPr>
      </w:pPr>
      <w:r w:rsidRPr="00C13F08">
        <w:rPr>
          <w:rFonts w:ascii="Verdana" w:hAnsi="Verdana"/>
        </w:rPr>
        <w:t>Priscilla Kent (PK - Consultant Psychiatrist, ELFT)</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Raj </w:t>
      </w:r>
      <w:proofErr w:type="spellStart"/>
      <w:r w:rsidRPr="00C13F08">
        <w:rPr>
          <w:rFonts w:ascii="Verdana" w:hAnsi="Verdana"/>
        </w:rPr>
        <w:t>Radia</w:t>
      </w:r>
      <w:proofErr w:type="spellEnd"/>
      <w:r w:rsidRPr="00C13F08">
        <w:rPr>
          <w:rFonts w:ascii="Verdana" w:hAnsi="Verdana"/>
        </w:rPr>
        <w:t xml:space="preserve"> (RR - Community Pharmacy)</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Sarah </w:t>
      </w:r>
      <w:proofErr w:type="spellStart"/>
      <w:r w:rsidRPr="00C13F08">
        <w:rPr>
          <w:rFonts w:ascii="Verdana" w:hAnsi="Verdana"/>
        </w:rPr>
        <w:t>McCubbin</w:t>
      </w:r>
      <w:proofErr w:type="spellEnd"/>
      <w:r w:rsidRPr="00C13F08">
        <w:rPr>
          <w:rFonts w:ascii="Verdana" w:hAnsi="Verdana"/>
        </w:rPr>
        <w:t xml:space="preserve"> (</w:t>
      </w:r>
      <w:proofErr w:type="spellStart"/>
      <w:r w:rsidRPr="00C13F08">
        <w:rPr>
          <w:rFonts w:ascii="Verdana" w:hAnsi="Verdana"/>
        </w:rPr>
        <w:t>SmC</w:t>
      </w:r>
      <w:proofErr w:type="spellEnd"/>
      <w:r w:rsidRPr="00C13F08">
        <w:rPr>
          <w:rFonts w:ascii="Verdana" w:hAnsi="Verdana"/>
        </w:rPr>
        <w:t xml:space="preserve"> – Sarah </w:t>
      </w:r>
      <w:proofErr w:type="spellStart"/>
      <w:r w:rsidRPr="00C13F08">
        <w:rPr>
          <w:rFonts w:ascii="Verdana" w:hAnsi="Verdana"/>
        </w:rPr>
        <w:t>McCubbin</w:t>
      </w:r>
      <w:proofErr w:type="spellEnd"/>
      <w:r w:rsidRPr="00C13F08">
        <w:rPr>
          <w:rFonts w:ascii="Verdana" w:hAnsi="Verdana"/>
        </w:rPr>
        <w:t>)</w:t>
      </w:r>
    </w:p>
    <w:p w:rsidR="00C13F08" w:rsidRPr="00C13F08" w:rsidRDefault="00C13F08" w:rsidP="00C13F08">
      <w:pPr>
        <w:pStyle w:val="ListParagraph"/>
        <w:numPr>
          <w:ilvl w:val="0"/>
          <w:numId w:val="43"/>
        </w:numPr>
        <w:rPr>
          <w:rFonts w:ascii="Verdana" w:hAnsi="Verdana"/>
        </w:rPr>
      </w:pPr>
      <w:proofErr w:type="spellStart"/>
      <w:r w:rsidRPr="00C13F08">
        <w:rPr>
          <w:rFonts w:ascii="Verdana" w:hAnsi="Verdana"/>
        </w:rPr>
        <w:t>Shazia</w:t>
      </w:r>
      <w:proofErr w:type="spellEnd"/>
      <w:r w:rsidRPr="00C13F08">
        <w:rPr>
          <w:rFonts w:ascii="Verdana" w:hAnsi="Verdana"/>
        </w:rPr>
        <w:t xml:space="preserve"> </w:t>
      </w:r>
      <w:proofErr w:type="spellStart"/>
      <w:r w:rsidRPr="00C13F08">
        <w:rPr>
          <w:rFonts w:ascii="Verdana" w:hAnsi="Verdana"/>
        </w:rPr>
        <w:t>Deen</w:t>
      </w:r>
      <w:proofErr w:type="spellEnd"/>
      <w:r w:rsidRPr="00C13F08">
        <w:rPr>
          <w:rFonts w:ascii="Verdana" w:hAnsi="Verdana"/>
        </w:rPr>
        <w:t xml:space="preserve"> (SD – Project Manager, LBH)</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Shirley </w:t>
      </w:r>
      <w:proofErr w:type="spellStart"/>
      <w:r w:rsidRPr="00C13F08">
        <w:rPr>
          <w:rFonts w:ascii="Verdana" w:hAnsi="Verdana"/>
        </w:rPr>
        <w:t>Mugrath</w:t>
      </w:r>
      <w:proofErr w:type="spellEnd"/>
      <w:r w:rsidRPr="00C13F08">
        <w:rPr>
          <w:rFonts w:ascii="Verdana" w:hAnsi="Verdana"/>
        </w:rPr>
        <w:t xml:space="preserve"> (SM - Patient Rep)</w:t>
      </w:r>
    </w:p>
    <w:p w:rsidR="00C13F08" w:rsidRPr="00C13F08" w:rsidRDefault="00C13F08" w:rsidP="00C13F08">
      <w:pPr>
        <w:pStyle w:val="ListParagraph"/>
        <w:numPr>
          <w:ilvl w:val="0"/>
          <w:numId w:val="43"/>
        </w:numPr>
        <w:rPr>
          <w:rFonts w:ascii="Verdana" w:hAnsi="Verdana"/>
        </w:rPr>
      </w:pPr>
      <w:r w:rsidRPr="00C13F08">
        <w:rPr>
          <w:rFonts w:ascii="Verdana" w:hAnsi="Verdana"/>
        </w:rPr>
        <w:t>Simon Bell (SB – Head of Business Development, HUH)</w:t>
      </w:r>
    </w:p>
    <w:p w:rsidR="00C13F08" w:rsidRPr="00C13F08" w:rsidRDefault="00C13F08" w:rsidP="00C13F08">
      <w:pPr>
        <w:pStyle w:val="ListParagraph"/>
        <w:numPr>
          <w:ilvl w:val="0"/>
          <w:numId w:val="43"/>
        </w:numPr>
        <w:rPr>
          <w:rFonts w:ascii="Verdana" w:hAnsi="Verdana"/>
        </w:rPr>
      </w:pPr>
      <w:r w:rsidRPr="00C13F08">
        <w:rPr>
          <w:rFonts w:ascii="Verdana" w:hAnsi="Verdana"/>
        </w:rPr>
        <w:t xml:space="preserve">Siobhan Harper (SH - Planned Care </w:t>
      </w:r>
      <w:proofErr w:type="spellStart"/>
      <w:r w:rsidRPr="00C13F08">
        <w:rPr>
          <w:rFonts w:ascii="Verdana" w:hAnsi="Verdana"/>
        </w:rPr>
        <w:t>Workstream</w:t>
      </w:r>
      <w:proofErr w:type="spellEnd"/>
      <w:r w:rsidRPr="00C13F08">
        <w:rPr>
          <w:rFonts w:ascii="Verdana" w:hAnsi="Verdana"/>
        </w:rPr>
        <w:t xml:space="preserve"> Director)</w:t>
      </w:r>
    </w:p>
    <w:p w:rsidR="00C13F08" w:rsidRPr="00C13F08" w:rsidRDefault="00C13F08" w:rsidP="00C13F08">
      <w:pPr>
        <w:pStyle w:val="ListParagraph"/>
        <w:numPr>
          <w:ilvl w:val="0"/>
          <w:numId w:val="43"/>
        </w:numPr>
        <w:rPr>
          <w:rFonts w:ascii="Verdana" w:hAnsi="Verdana"/>
        </w:rPr>
      </w:pPr>
      <w:r w:rsidRPr="00C13F08">
        <w:rPr>
          <w:rFonts w:ascii="Verdana" w:hAnsi="Verdana"/>
        </w:rPr>
        <w:t>Stephanie Coughlin (SC – Clinical Lead - Neighbourhoods)= chair of steering group</w:t>
      </w:r>
    </w:p>
    <w:p w:rsidR="00C13F08" w:rsidRPr="00C13F08" w:rsidRDefault="00C13F08" w:rsidP="00C13F08">
      <w:pPr>
        <w:pStyle w:val="ListParagraph"/>
        <w:numPr>
          <w:ilvl w:val="0"/>
          <w:numId w:val="43"/>
        </w:numPr>
        <w:rPr>
          <w:rFonts w:ascii="Verdana" w:hAnsi="Verdana"/>
        </w:rPr>
      </w:pPr>
      <w:r w:rsidRPr="00C13F08">
        <w:rPr>
          <w:rFonts w:ascii="Verdana" w:hAnsi="Verdana"/>
        </w:rPr>
        <w:t>Zelina Kaya (ZK – Neighbourhood Coordinator)</w:t>
      </w:r>
    </w:p>
    <w:p w:rsidR="002911FE" w:rsidRPr="00C13F08" w:rsidRDefault="00C13F08" w:rsidP="00C13F08">
      <w:pPr>
        <w:pStyle w:val="ListParagraph"/>
        <w:numPr>
          <w:ilvl w:val="0"/>
          <w:numId w:val="43"/>
        </w:numPr>
        <w:rPr>
          <w:rFonts w:ascii="Verdana" w:hAnsi="Verdana"/>
        </w:rPr>
      </w:pPr>
      <w:r w:rsidRPr="00C13F08">
        <w:rPr>
          <w:rFonts w:ascii="Verdana" w:hAnsi="Verdana"/>
        </w:rPr>
        <w:t xml:space="preserve">Zoe </w:t>
      </w:r>
      <w:proofErr w:type="spellStart"/>
      <w:r w:rsidRPr="00C13F08">
        <w:rPr>
          <w:rFonts w:ascii="Verdana" w:hAnsi="Verdana"/>
        </w:rPr>
        <w:t>Dhami</w:t>
      </w:r>
      <w:proofErr w:type="spellEnd"/>
      <w:r w:rsidRPr="00C13F08">
        <w:rPr>
          <w:rFonts w:ascii="Verdana" w:hAnsi="Verdana"/>
        </w:rPr>
        <w:t xml:space="preserve"> (ZD – Integration and Policy Office, COL)</w:t>
      </w:r>
    </w:p>
    <w:p w:rsidR="00C13F08" w:rsidRDefault="00C13F08" w:rsidP="00663F02">
      <w:pPr>
        <w:rPr>
          <w:rFonts w:ascii="Verdana" w:hAnsi="Verdana" w:cs="Arial"/>
          <w:b/>
          <w:sz w:val="28"/>
          <w:szCs w:val="28"/>
        </w:rPr>
      </w:pPr>
    </w:p>
    <w:p w:rsidR="00C13F08" w:rsidRDefault="00C13F08" w:rsidP="00663F02">
      <w:pPr>
        <w:rPr>
          <w:rFonts w:ascii="Verdana" w:hAnsi="Verdana" w:cs="Arial"/>
          <w:b/>
          <w:sz w:val="28"/>
          <w:szCs w:val="28"/>
        </w:rPr>
      </w:pPr>
    </w:p>
    <w:p w:rsidR="00663F02" w:rsidRPr="00C13F08" w:rsidRDefault="00663F02" w:rsidP="00C13F08">
      <w:pPr>
        <w:rPr>
          <w:rFonts w:ascii="Verdana" w:hAnsi="Verdana" w:cs="Arial"/>
          <w:b/>
          <w:sz w:val="28"/>
          <w:szCs w:val="28"/>
        </w:rPr>
      </w:pPr>
      <w:r w:rsidRPr="00CF6506">
        <w:rPr>
          <w:rFonts w:ascii="Verdana" w:hAnsi="Verdana" w:cs="Arial"/>
          <w:b/>
          <w:sz w:val="28"/>
          <w:szCs w:val="28"/>
        </w:rPr>
        <w:lastRenderedPageBreak/>
        <w:t xml:space="preserve">About the </w:t>
      </w:r>
      <w:r w:rsidR="00440816" w:rsidRPr="00CF6506">
        <w:rPr>
          <w:rFonts w:ascii="Verdana" w:hAnsi="Verdana" w:cs="Arial"/>
          <w:b/>
          <w:sz w:val="28"/>
          <w:szCs w:val="28"/>
        </w:rPr>
        <w:t xml:space="preserve">Representative </w:t>
      </w:r>
      <w:r w:rsidRPr="00CF6506">
        <w:rPr>
          <w:rFonts w:ascii="Verdana" w:hAnsi="Verdana" w:cs="Arial"/>
          <w:b/>
          <w:sz w:val="28"/>
          <w:szCs w:val="28"/>
        </w:rPr>
        <w:t>Role</w:t>
      </w:r>
    </w:p>
    <w:p w:rsidR="00913F47" w:rsidRPr="00CF6506" w:rsidRDefault="00913F47" w:rsidP="007011A6">
      <w:pPr>
        <w:rPr>
          <w:rFonts w:ascii="Verdana" w:hAnsi="Verdana" w:cs="Arial"/>
          <w:sz w:val="24"/>
          <w:szCs w:val="24"/>
        </w:rPr>
      </w:pPr>
      <w:r w:rsidRPr="00CF6506">
        <w:rPr>
          <w:rFonts w:ascii="Verdana" w:hAnsi="Verdana" w:cs="Arial"/>
          <w:sz w:val="24"/>
          <w:szCs w:val="24"/>
        </w:rPr>
        <w:t>Representatives will be selected by and accountable to the City &amp; Hackney Health &amp; Social Care Forum, but will be representing the wider Voluntary &amp; Community Sector and do not have to be current members of the City &amp; Hackney Health &amp; Social Care Forum.</w:t>
      </w:r>
    </w:p>
    <w:p w:rsidR="007011A6" w:rsidRPr="00CF6506" w:rsidRDefault="007011A6" w:rsidP="007011A6">
      <w:pPr>
        <w:rPr>
          <w:rFonts w:ascii="Verdana" w:hAnsi="Verdana" w:cs="Arial"/>
          <w:sz w:val="24"/>
          <w:szCs w:val="24"/>
        </w:rPr>
      </w:pPr>
      <w:r w:rsidRPr="00CF6506">
        <w:rPr>
          <w:rFonts w:ascii="Verdana" w:hAnsi="Verdana" w:cs="Arial"/>
          <w:sz w:val="24"/>
          <w:szCs w:val="24"/>
        </w:rPr>
        <w:t>The main elements of the role are to:</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To represent the VCS at the Neighbourhood Provider Design group meetings and ensure that VCS are integral to any model proposed</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To represent the VCS at the Neighbourhood Steering Group and feedback on the work of the voluntary sector alongside other providers and ensure that the voluntary sector is an equal partner and contributes appropriately to broader discussions</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To coordinate co-production of VCS side of proposed model</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To liaise with HSCF Steering Group and SIGs to present and gain feedback on proposed Neighbourhood Model</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To prepare briefings to present to the HSCF Steering Group on progress of the model</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 xml:space="preserve">To, in conjunction with other Hackney CVS staff, outreach to smaller local community groups that represent the diverse communities of Hackney and the City to ensure that those </w:t>
      </w:r>
      <w:proofErr w:type="spellStart"/>
      <w:r w:rsidRPr="002911FE">
        <w:rPr>
          <w:rFonts w:ascii="Verdana" w:hAnsi="Verdana"/>
          <w:lang w:val="en"/>
        </w:rPr>
        <w:t>organisations</w:t>
      </w:r>
      <w:proofErr w:type="spellEnd"/>
      <w:r w:rsidRPr="002911FE">
        <w:rPr>
          <w:rFonts w:ascii="Verdana" w:hAnsi="Verdana"/>
          <w:lang w:val="en"/>
        </w:rPr>
        <w:t xml:space="preserve"> are aware of and able to engage in the Neighbourhood Model</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 xml:space="preserve">To develop a project plan, milestones and risk register for the voluntary sector as part of the </w:t>
      </w:r>
      <w:proofErr w:type="spellStart"/>
      <w:r w:rsidRPr="002911FE">
        <w:rPr>
          <w:rFonts w:ascii="Verdana" w:hAnsi="Verdana"/>
          <w:lang w:val="en"/>
        </w:rPr>
        <w:t>neighbourhood</w:t>
      </w:r>
      <w:proofErr w:type="spellEnd"/>
      <w:r w:rsidRPr="002911FE">
        <w:rPr>
          <w:rFonts w:ascii="Verdana" w:hAnsi="Verdana"/>
          <w:lang w:val="en"/>
        </w:rPr>
        <w:t xml:space="preserve"> development </w:t>
      </w:r>
      <w:proofErr w:type="spellStart"/>
      <w:r w:rsidRPr="002911FE">
        <w:rPr>
          <w:rFonts w:ascii="Verdana" w:hAnsi="Verdana"/>
          <w:lang w:val="en"/>
        </w:rPr>
        <w:t>programme</w:t>
      </w:r>
      <w:proofErr w:type="spellEnd"/>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 xml:space="preserve">To link thinking of the role of the voluntary sector in </w:t>
      </w:r>
      <w:proofErr w:type="spellStart"/>
      <w:r w:rsidRPr="002911FE">
        <w:rPr>
          <w:rFonts w:ascii="Verdana" w:hAnsi="Verdana"/>
          <w:lang w:val="en"/>
        </w:rPr>
        <w:t>neighbourhoods</w:t>
      </w:r>
      <w:proofErr w:type="spellEnd"/>
      <w:r w:rsidRPr="002911FE">
        <w:rPr>
          <w:rFonts w:ascii="Verdana" w:hAnsi="Verdana"/>
          <w:lang w:val="en"/>
        </w:rPr>
        <w:t xml:space="preserve"> to other </w:t>
      </w:r>
      <w:proofErr w:type="spellStart"/>
      <w:r w:rsidRPr="002911FE">
        <w:rPr>
          <w:rFonts w:ascii="Verdana" w:hAnsi="Verdana"/>
          <w:lang w:val="en"/>
        </w:rPr>
        <w:t>programmes</w:t>
      </w:r>
      <w:proofErr w:type="spellEnd"/>
      <w:r w:rsidRPr="002911FE">
        <w:rPr>
          <w:rFonts w:ascii="Verdana" w:hAnsi="Verdana"/>
          <w:lang w:val="en"/>
        </w:rPr>
        <w:t xml:space="preserve"> of work in the voluntary sector such as social prescribing and Connect Hackney to avoid duplication and ensure that resources are well used</w:t>
      </w:r>
    </w:p>
    <w:p w:rsidR="002911FE" w:rsidRPr="002911FE" w:rsidRDefault="002911FE" w:rsidP="002911FE">
      <w:pPr>
        <w:numPr>
          <w:ilvl w:val="0"/>
          <w:numId w:val="40"/>
        </w:numPr>
        <w:spacing w:after="0" w:line="240" w:lineRule="auto"/>
        <w:rPr>
          <w:rFonts w:ascii="Verdana" w:hAnsi="Verdana"/>
          <w:lang w:val="en"/>
        </w:rPr>
      </w:pPr>
      <w:r w:rsidRPr="002911FE">
        <w:rPr>
          <w:rFonts w:ascii="Verdana" w:hAnsi="Verdana"/>
          <w:lang w:val="en"/>
        </w:rPr>
        <w:t xml:space="preserve">To design with partners in the voluntary sector and partners in the </w:t>
      </w:r>
      <w:proofErr w:type="spellStart"/>
      <w:r w:rsidRPr="002911FE">
        <w:rPr>
          <w:rFonts w:ascii="Verdana" w:hAnsi="Verdana"/>
          <w:lang w:val="en"/>
        </w:rPr>
        <w:t>neighbourhood</w:t>
      </w:r>
      <w:proofErr w:type="spellEnd"/>
      <w:r w:rsidRPr="002911FE">
        <w:rPr>
          <w:rFonts w:ascii="Verdana" w:hAnsi="Verdana"/>
          <w:lang w:val="en"/>
        </w:rPr>
        <w:t xml:space="preserve"> </w:t>
      </w:r>
      <w:proofErr w:type="spellStart"/>
      <w:r w:rsidRPr="002911FE">
        <w:rPr>
          <w:rFonts w:ascii="Verdana" w:hAnsi="Verdana"/>
          <w:lang w:val="en"/>
        </w:rPr>
        <w:t>programme</w:t>
      </w:r>
      <w:proofErr w:type="spellEnd"/>
      <w:r w:rsidRPr="002911FE">
        <w:rPr>
          <w:rFonts w:ascii="Verdana" w:hAnsi="Verdana"/>
          <w:lang w:val="en"/>
        </w:rPr>
        <w:t xml:space="preserve"> an options appraisal to look at how </w:t>
      </w:r>
      <w:proofErr w:type="spellStart"/>
      <w:r w:rsidRPr="002911FE">
        <w:rPr>
          <w:rFonts w:ascii="Verdana" w:hAnsi="Verdana"/>
          <w:lang w:val="en"/>
        </w:rPr>
        <w:t>neighbourhoods</w:t>
      </w:r>
      <w:proofErr w:type="spellEnd"/>
      <w:r w:rsidRPr="002911FE">
        <w:rPr>
          <w:rFonts w:ascii="Verdana" w:hAnsi="Verdana"/>
          <w:lang w:val="en"/>
        </w:rPr>
        <w:t xml:space="preserve"> can be connected to and make best use of voluntary sector </w:t>
      </w:r>
      <w:proofErr w:type="spellStart"/>
      <w:r w:rsidRPr="002911FE">
        <w:rPr>
          <w:rFonts w:ascii="Verdana" w:hAnsi="Verdana"/>
          <w:lang w:val="en"/>
        </w:rPr>
        <w:t>organisations</w:t>
      </w:r>
      <w:proofErr w:type="spellEnd"/>
      <w:r w:rsidRPr="002911FE">
        <w:rPr>
          <w:rFonts w:ascii="Verdana" w:hAnsi="Verdana"/>
          <w:lang w:val="en"/>
        </w:rPr>
        <w:t xml:space="preserve"> for their local residents</w:t>
      </w:r>
    </w:p>
    <w:p w:rsidR="005A3F42" w:rsidRPr="00CF6506" w:rsidRDefault="005A3F42" w:rsidP="005A3F42">
      <w:pPr>
        <w:spacing w:after="0" w:line="240" w:lineRule="auto"/>
        <w:rPr>
          <w:rFonts w:ascii="Verdana" w:hAnsi="Verdana"/>
          <w:b/>
          <w:sz w:val="36"/>
          <w:szCs w:val="36"/>
          <w:u w:val="single"/>
        </w:rPr>
      </w:pPr>
    </w:p>
    <w:p w:rsidR="00C13F08" w:rsidRDefault="007011A6" w:rsidP="007011A6">
      <w:pPr>
        <w:spacing w:after="0" w:line="240" w:lineRule="auto"/>
        <w:rPr>
          <w:rFonts w:ascii="Verdana" w:hAnsi="Verdana"/>
          <w:b/>
          <w:sz w:val="36"/>
          <w:szCs w:val="36"/>
          <w:u w:val="single"/>
        </w:rPr>
      </w:pPr>
      <w:r w:rsidRPr="00CF6506">
        <w:rPr>
          <w:rFonts w:ascii="Verdana" w:hAnsi="Verdana"/>
          <w:b/>
          <w:sz w:val="36"/>
          <w:szCs w:val="36"/>
          <w:u w:val="single"/>
        </w:rPr>
        <w:t xml:space="preserve">Person Specification </w:t>
      </w:r>
    </w:p>
    <w:p w:rsidR="00C13F08" w:rsidRPr="00CF6506" w:rsidRDefault="00C13F08" w:rsidP="007011A6">
      <w:pPr>
        <w:spacing w:after="0" w:line="240" w:lineRule="auto"/>
        <w:rPr>
          <w:rFonts w:ascii="Verdana" w:hAnsi="Verdana"/>
          <w:b/>
          <w:sz w:val="36"/>
          <w:szCs w:val="36"/>
          <w:u w:val="single"/>
        </w:rPr>
      </w:pPr>
    </w:p>
    <w:p w:rsidR="002911FE" w:rsidRPr="00C13F08" w:rsidRDefault="002911FE" w:rsidP="002911FE">
      <w:pPr>
        <w:numPr>
          <w:ilvl w:val="0"/>
          <w:numId w:val="42"/>
        </w:numPr>
        <w:rPr>
          <w:rFonts w:ascii="Verdana" w:hAnsi="Verdana"/>
          <w:lang w:val="en"/>
        </w:rPr>
      </w:pPr>
      <w:r w:rsidRPr="00C13F08">
        <w:rPr>
          <w:rFonts w:ascii="Verdana" w:hAnsi="Verdana"/>
          <w:lang w:val="en"/>
        </w:rPr>
        <w:t>Good understanding of current trends within health and social care and how these impact on patients, services and communities. Applicant should be able to show evidence of strategic understanding of the health and social care system in City and Hackney</w:t>
      </w:r>
    </w:p>
    <w:p w:rsidR="002911FE" w:rsidRPr="00C13F08" w:rsidRDefault="002911FE" w:rsidP="002911FE">
      <w:pPr>
        <w:numPr>
          <w:ilvl w:val="0"/>
          <w:numId w:val="42"/>
        </w:numPr>
        <w:rPr>
          <w:rFonts w:ascii="Verdana" w:hAnsi="Verdana"/>
          <w:lang w:val="en"/>
        </w:rPr>
      </w:pPr>
      <w:r w:rsidRPr="00C13F08">
        <w:rPr>
          <w:rFonts w:ascii="Verdana" w:hAnsi="Verdana"/>
          <w:lang w:val="en"/>
        </w:rPr>
        <w:t>Good understanding of Integrated Commissioning and its implications for residents, services and communities</w:t>
      </w:r>
    </w:p>
    <w:p w:rsidR="002911FE" w:rsidRPr="00C13F08" w:rsidRDefault="002911FE" w:rsidP="002911FE">
      <w:pPr>
        <w:numPr>
          <w:ilvl w:val="0"/>
          <w:numId w:val="42"/>
        </w:numPr>
        <w:rPr>
          <w:rFonts w:ascii="Verdana" w:hAnsi="Verdana"/>
          <w:lang w:val="en"/>
        </w:rPr>
      </w:pPr>
      <w:r w:rsidRPr="00C13F08">
        <w:rPr>
          <w:rFonts w:ascii="Verdana" w:hAnsi="Verdana"/>
          <w:lang w:val="en"/>
        </w:rPr>
        <w:t>Good understanding of integrated care and multidisciplinary team working</w:t>
      </w:r>
    </w:p>
    <w:p w:rsidR="002911FE" w:rsidRPr="00C13F08" w:rsidRDefault="002911FE" w:rsidP="002911FE">
      <w:pPr>
        <w:numPr>
          <w:ilvl w:val="0"/>
          <w:numId w:val="42"/>
        </w:numPr>
        <w:rPr>
          <w:rFonts w:ascii="Verdana" w:hAnsi="Verdana"/>
          <w:lang w:val="en"/>
        </w:rPr>
      </w:pPr>
      <w:r w:rsidRPr="00C13F08">
        <w:rPr>
          <w:rFonts w:ascii="Verdana" w:hAnsi="Verdana"/>
          <w:lang w:val="en"/>
        </w:rPr>
        <w:t>Excellent understanding of the local Voluntary &amp; Community Sector</w:t>
      </w:r>
    </w:p>
    <w:p w:rsidR="002911FE" w:rsidRPr="00C13F08" w:rsidRDefault="002911FE" w:rsidP="002911FE">
      <w:pPr>
        <w:numPr>
          <w:ilvl w:val="0"/>
          <w:numId w:val="42"/>
        </w:numPr>
        <w:rPr>
          <w:rFonts w:ascii="Verdana" w:hAnsi="Verdana"/>
          <w:lang w:val="en"/>
        </w:rPr>
      </w:pPr>
      <w:r w:rsidRPr="00C13F08">
        <w:rPr>
          <w:rFonts w:ascii="Verdana" w:hAnsi="Verdana"/>
          <w:lang w:val="en"/>
        </w:rPr>
        <w:lastRenderedPageBreak/>
        <w:t xml:space="preserve">An understanding of the needs of particularly </w:t>
      </w:r>
      <w:proofErr w:type="spellStart"/>
      <w:r w:rsidRPr="00C13F08">
        <w:rPr>
          <w:rFonts w:ascii="Verdana" w:hAnsi="Verdana"/>
          <w:lang w:val="en"/>
        </w:rPr>
        <w:t>marginalised</w:t>
      </w:r>
      <w:proofErr w:type="spellEnd"/>
      <w:r w:rsidRPr="00C13F08">
        <w:rPr>
          <w:rFonts w:ascii="Verdana" w:hAnsi="Verdana"/>
          <w:lang w:val="en"/>
        </w:rPr>
        <w:t xml:space="preserve"> groups</w:t>
      </w:r>
    </w:p>
    <w:p w:rsidR="002911FE" w:rsidRPr="00C13F08" w:rsidRDefault="002911FE" w:rsidP="002911FE">
      <w:pPr>
        <w:numPr>
          <w:ilvl w:val="0"/>
          <w:numId w:val="42"/>
        </w:numPr>
        <w:rPr>
          <w:rFonts w:ascii="Verdana" w:hAnsi="Verdana"/>
          <w:lang w:val="en"/>
        </w:rPr>
      </w:pPr>
      <w:r w:rsidRPr="00C13F08">
        <w:rPr>
          <w:rFonts w:ascii="Verdana" w:hAnsi="Verdana"/>
          <w:lang w:val="en"/>
        </w:rPr>
        <w:t>An understanding of the process of planning and managing workloads with conflicting demands, to ensure deadlines are met and tasks are completed</w:t>
      </w:r>
    </w:p>
    <w:p w:rsidR="002911FE" w:rsidRPr="00C13F08" w:rsidRDefault="002911FE" w:rsidP="002911FE">
      <w:pPr>
        <w:numPr>
          <w:ilvl w:val="0"/>
          <w:numId w:val="42"/>
        </w:numPr>
        <w:rPr>
          <w:rFonts w:ascii="Verdana" w:hAnsi="Verdana"/>
        </w:rPr>
      </w:pPr>
      <w:r w:rsidRPr="00C13F08">
        <w:rPr>
          <w:rFonts w:ascii="Verdana" w:hAnsi="Verdana"/>
        </w:rPr>
        <w:t>Problem solving skills and an ability to support others to develop innovative solutions to complex problems</w:t>
      </w:r>
    </w:p>
    <w:p w:rsidR="002911FE" w:rsidRPr="00C13F08" w:rsidRDefault="002911FE" w:rsidP="002911FE">
      <w:pPr>
        <w:numPr>
          <w:ilvl w:val="0"/>
          <w:numId w:val="42"/>
        </w:numPr>
        <w:rPr>
          <w:rFonts w:ascii="Verdana" w:hAnsi="Verdana"/>
        </w:rPr>
      </w:pPr>
      <w:r w:rsidRPr="00C13F08">
        <w:rPr>
          <w:rFonts w:ascii="Verdana" w:hAnsi="Verdana"/>
        </w:rPr>
        <w:t>Ability to analyse and interpret data to develop and improve services</w:t>
      </w:r>
    </w:p>
    <w:p w:rsidR="002911FE" w:rsidRPr="00C13F08" w:rsidRDefault="002911FE" w:rsidP="002911FE">
      <w:pPr>
        <w:numPr>
          <w:ilvl w:val="0"/>
          <w:numId w:val="42"/>
        </w:numPr>
        <w:rPr>
          <w:rFonts w:ascii="Verdana" w:hAnsi="Verdana"/>
        </w:rPr>
      </w:pPr>
      <w:r w:rsidRPr="00C13F08">
        <w:rPr>
          <w:rFonts w:ascii="Verdana" w:hAnsi="Verdana"/>
        </w:rPr>
        <w:t>Knowledge of City &amp; Hackney Health and Social Care and associated VCS networks</w:t>
      </w:r>
    </w:p>
    <w:p w:rsidR="00AC7E85" w:rsidRPr="00C13F08" w:rsidRDefault="002911FE" w:rsidP="002911FE">
      <w:pPr>
        <w:numPr>
          <w:ilvl w:val="0"/>
          <w:numId w:val="42"/>
        </w:numPr>
        <w:rPr>
          <w:rFonts w:ascii="Verdana" w:hAnsi="Verdana"/>
        </w:rPr>
      </w:pPr>
      <w:r w:rsidRPr="00C13F08">
        <w:rPr>
          <w:rFonts w:ascii="Verdana" w:hAnsi="Verdana"/>
        </w:rPr>
        <w:t>Knowledge of the One Hackney and City Programme and the transferable learning for the voluntary sector from this programme of work</w:t>
      </w: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t>The Commitment / Accountability</w:t>
      </w:r>
    </w:p>
    <w:p w:rsidR="007011A6" w:rsidRPr="00CF6506" w:rsidRDefault="007011A6" w:rsidP="007011A6">
      <w:pPr>
        <w:spacing w:after="0" w:line="240" w:lineRule="auto"/>
        <w:rPr>
          <w:rFonts w:ascii="Verdana" w:hAnsi="Verdana" w:cs="Arial"/>
          <w:b/>
          <w:bCs/>
          <w:iCs/>
          <w:sz w:val="36"/>
          <w:szCs w:val="36"/>
          <w:u w:val="single"/>
        </w:rPr>
      </w:pPr>
    </w:p>
    <w:p w:rsidR="007011A6" w:rsidRPr="00CF6506" w:rsidRDefault="007011A6" w:rsidP="007011A6">
      <w:pPr>
        <w:rPr>
          <w:rFonts w:ascii="Verdana" w:hAnsi="Verdana" w:cs="Arial"/>
          <w:sz w:val="24"/>
          <w:szCs w:val="24"/>
        </w:rPr>
      </w:pPr>
      <w:r w:rsidRPr="00CF6506">
        <w:rPr>
          <w:rFonts w:ascii="Verdana" w:hAnsi="Verdana" w:cs="Arial"/>
          <w:sz w:val="24"/>
          <w:szCs w:val="24"/>
        </w:rPr>
        <w:t>As th</w:t>
      </w:r>
      <w:r w:rsidR="00AC7E85" w:rsidRPr="00CF6506">
        <w:rPr>
          <w:rFonts w:ascii="Verdana" w:hAnsi="Verdana" w:cs="Arial"/>
          <w:sz w:val="24"/>
          <w:szCs w:val="24"/>
        </w:rPr>
        <w:t xml:space="preserve">ese are </w:t>
      </w:r>
      <w:r w:rsidRPr="00CF6506">
        <w:rPr>
          <w:rFonts w:ascii="Verdana" w:hAnsi="Verdana" w:cs="Arial"/>
          <w:sz w:val="24"/>
          <w:szCs w:val="24"/>
        </w:rPr>
        <w:t>the most important representative role</w:t>
      </w:r>
      <w:r w:rsidR="00AC7E85" w:rsidRPr="00CF6506">
        <w:rPr>
          <w:rFonts w:ascii="Verdana" w:hAnsi="Verdana" w:cs="Arial"/>
          <w:sz w:val="24"/>
          <w:szCs w:val="24"/>
        </w:rPr>
        <w:t>s</w:t>
      </w:r>
      <w:r w:rsidRPr="00CF6506">
        <w:rPr>
          <w:rFonts w:ascii="Verdana" w:hAnsi="Verdana" w:cs="Arial"/>
          <w:sz w:val="24"/>
          <w:szCs w:val="24"/>
        </w:rPr>
        <w:t xml:space="preserve"> in the Health &amp; Social Care Forum structure it requires a time commitment of approximately one day month. </w:t>
      </w:r>
      <w:r w:rsidR="00AC7E85" w:rsidRPr="00CF6506">
        <w:rPr>
          <w:rFonts w:ascii="Verdana" w:hAnsi="Verdana" w:cs="Arial"/>
          <w:sz w:val="24"/>
          <w:szCs w:val="24"/>
        </w:rPr>
        <w:t xml:space="preserve"> </w:t>
      </w:r>
      <w:r w:rsidRPr="00CF6506">
        <w:rPr>
          <w:rFonts w:ascii="Verdana" w:hAnsi="Verdana" w:cs="Arial"/>
          <w:sz w:val="24"/>
          <w:szCs w:val="24"/>
        </w:rPr>
        <w:t xml:space="preserve">Please ensure that you have </w:t>
      </w:r>
      <w:r w:rsidRPr="00CF6506">
        <w:rPr>
          <w:rFonts w:ascii="Verdana" w:hAnsi="Verdana"/>
          <w:sz w:val="24"/>
          <w:szCs w:val="24"/>
        </w:rPr>
        <w:t>sufficient time, management backing and support from within your own organisation.</w:t>
      </w:r>
    </w:p>
    <w:p w:rsidR="007011A6" w:rsidRPr="00CF6506" w:rsidRDefault="007011A6" w:rsidP="007011A6">
      <w:pPr>
        <w:rPr>
          <w:rFonts w:ascii="Verdana" w:hAnsi="Verdana" w:cs="Arial"/>
          <w:sz w:val="24"/>
          <w:szCs w:val="24"/>
        </w:rPr>
      </w:pPr>
      <w:r w:rsidRPr="00CF6506">
        <w:rPr>
          <w:rFonts w:ascii="Verdana" w:hAnsi="Verdana" w:cs="Arial"/>
          <w:sz w:val="24"/>
          <w:szCs w:val="24"/>
        </w:rPr>
        <w:t>Specific commitments we require of the representative are:</w:t>
      </w:r>
    </w:p>
    <w:p w:rsidR="00F91BB3" w:rsidRPr="00CF6506" w:rsidRDefault="007011A6"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 xml:space="preserve">To attend all of </w:t>
      </w:r>
      <w:r w:rsidR="00AC7E85" w:rsidRPr="00CF6506">
        <w:rPr>
          <w:rFonts w:ascii="Verdana" w:hAnsi="Verdana" w:cs="Arial"/>
          <w:sz w:val="24"/>
          <w:szCs w:val="24"/>
        </w:rPr>
        <w:t xml:space="preserve">the </w:t>
      </w:r>
      <w:r w:rsidR="002911FE">
        <w:rPr>
          <w:rFonts w:ascii="Verdana" w:hAnsi="Verdana" w:cs="Arial"/>
          <w:sz w:val="24"/>
          <w:szCs w:val="24"/>
        </w:rPr>
        <w:t>Neighbourhood</w:t>
      </w:r>
      <w:r w:rsidR="00440816" w:rsidRPr="00CF6506">
        <w:rPr>
          <w:rFonts w:ascii="Verdana" w:hAnsi="Verdana" w:cs="Arial"/>
          <w:sz w:val="24"/>
          <w:szCs w:val="24"/>
        </w:rPr>
        <w:t xml:space="preserve"> Board meetings in the year (quarterly</w:t>
      </w:r>
      <w:r w:rsidRPr="00CF6506">
        <w:rPr>
          <w:rFonts w:ascii="Verdana" w:hAnsi="Verdana" w:cs="Arial"/>
          <w:sz w:val="24"/>
          <w:szCs w:val="24"/>
        </w:rPr>
        <w:t>) or to give adequate notice to arrange cover</w:t>
      </w:r>
      <w:r w:rsidR="00F91BB3" w:rsidRPr="00CF6506">
        <w:rPr>
          <w:rFonts w:ascii="Verdana" w:hAnsi="Verdana" w:cs="Arial"/>
          <w:sz w:val="24"/>
          <w:szCs w:val="24"/>
        </w:rPr>
        <w:t>.</w:t>
      </w:r>
      <w:r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w:t>
      </w:r>
      <w:r w:rsidRPr="00CF6506">
        <w:rPr>
          <w:rFonts w:ascii="Verdana" w:hAnsi="Verdana" w:cs="Arial"/>
          <w:sz w:val="24"/>
          <w:szCs w:val="24"/>
        </w:rPr>
        <w:t xml:space="preserve">of </w:t>
      </w:r>
      <w:r w:rsidR="002911FE">
        <w:rPr>
          <w:rFonts w:ascii="Verdana" w:hAnsi="Verdana" w:cs="Arial"/>
          <w:sz w:val="24"/>
          <w:szCs w:val="24"/>
        </w:rPr>
        <w:t xml:space="preserve">VCS Transformation Leadership Group </w:t>
      </w:r>
      <w:r w:rsidR="00AC7E85" w:rsidRPr="00CF6506">
        <w:rPr>
          <w:rFonts w:ascii="Verdana" w:hAnsi="Verdana" w:cs="Arial"/>
          <w:sz w:val="24"/>
          <w:szCs w:val="24"/>
        </w:rPr>
        <w:t>meetings (</w:t>
      </w:r>
      <w:r w:rsidR="007011A6" w:rsidRPr="00CF6506">
        <w:rPr>
          <w:rFonts w:ascii="Verdana" w:hAnsi="Verdana" w:cs="Arial"/>
          <w:sz w:val="24"/>
          <w:szCs w:val="24"/>
        </w:rPr>
        <w:t xml:space="preserve"> Monthly meetings) per year</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w:t>
      </w:r>
      <w:r w:rsidR="00AC7E85" w:rsidRPr="00CF6506">
        <w:rPr>
          <w:rFonts w:ascii="Verdana" w:hAnsi="Verdana" w:cs="Arial"/>
          <w:sz w:val="24"/>
          <w:szCs w:val="24"/>
        </w:rPr>
        <w:t>a</w:t>
      </w:r>
      <w:r w:rsidR="007011A6" w:rsidRPr="00CF6506">
        <w:rPr>
          <w:rFonts w:ascii="Verdana" w:hAnsi="Verdana" w:cs="Arial"/>
          <w:sz w:val="24"/>
          <w:szCs w:val="24"/>
        </w:rPr>
        <w:t xml:space="preserve"> SIG </w:t>
      </w:r>
      <w:r w:rsidR="00440816" w:rsidRPr="00CF6506">
        <w:rPr>
          <w:rFonts w:ascii="Verdana" w:hAnsi="Verdana" w:cs="Arial"/>
          <w:sz w:val="24"/>
          <w:szCs w:val="24"/>
        </w:rPr>
        <w:t xml:space="preserve">(Special Interest Group) at least once per year- </w:t>
      </w:r>
      <w:r w:rsidR="00440816" w:rsidRPr="00CF6506">
        <w:rPr>
          <w:rFonts w:ascii="Verdana" w:hAnsi="Verdana" w:cs="Arial"/>
          <w:i/>
          <w:sz w:val="24"/>
          <w:szCs w:val="24"/>
        </w:rPr>
        <w:t>when required</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attend 75% of HSCF Forum meetings (quarterly)</w:t>
      </w:r>
      <w:r w:rsidRPr="00CF6506">
        <w:rPr>
          <w:rFonts w:ascii="Verdana" w:hAnsi="Verdana" w:cs="Arial"/>
          <w:sz w:val="24"/>
          <w:szCs w:val="24"/>
        </w:rPr>
        <w:t>.</w:t>
      </w:r>
      <w:r w:rsidR="007011A6" w:rsidRPr="00CF6506">
        <w:rPr>
          <w:rFonts w:ascii="Verdana" w:hAnsi="Verdana" w:cs="Arial"/>
          <w:sz w:val="24"/>
          <w:szCs w:val="24"/>
        </w:rPr>
        <w:t xml:space="preserve"> </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attend 75% of </w:t>
      </w:r>
      <w:r w:rsidR="00EA0BEF" w:rsidRPr="00CF6506">
        <w:rPr>
          <w:rFonts w:ascii="Verdana" w:hAnsi="Verdana" w:cs="Arial"/>
          <w:sz w:val="24"/>
          <w:szCs w:val="24"/>
        </w:rPr>
        <w:t>cross network m</w:t>
      </w:r>
      <w:r w:rsidR="007011A6" w:rsidRPr="00CF6506">
        <w:rPr>
          <w:rFonts w:ascii="Verdana" w:hAnsi="Verdana" w:cs="Arial"/>
          <w:sz w:val="24"/>
          <w:szCs w:val="24"/>
        </w:rPr>
        <w:t>eetings (Quarterly)</w:t>
      </w:r>
      <w:r w:rsidRPr="00CF6506">
        <w:rPr>
          <w:rFonts w:ascii="Verdana" w:hAnsi="Verdana" w:cs="Arial"/>
          <w:sz w:val="24"/>
          <w:szCs w:val="24"/>
        </w:rPr>
        <w:t>.</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circulate or post on the website the main points of the agenda to the forum for comments and to take forward HSCF members views at the meeting.</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t>
      </w:r>
      <w:r w:rsidR="00EA0BEF" w:rsidRPr="00CF6506">
        <w:rPr>
          <w:rFonts w:ascii="Verdana" w:hAnsi="Verdana" w:cs="Arial"/>
          <w:sz w:val="24"/>
          <w:szCs w:val="24"/>
        </w:rPr>
        <w:t xml:space="preserve">with </w:t>
      </w:r>
      <w:r w:rsidR="007011A6" w:rsidRPr="00CF6506">
        <w:rPr>
          <w:rFonts w:ascii="Verdana" w:hAnsi="Verdana" w:cs="Arial"/>
          <w:sz w:val="24"/>
          <w:szCs w:val="24"/>
        </w:rPr>
        <w:t xml:space="preserve">  the Children and Young </w:t>
      </w:r>
      <w:r w:rsidR="00EA0BEF" w:rsidRPr="00CF6506">
        <w:rPr>
          <w:rFonts w:ascii="Verdana" w:hAnsi="Verdana" w:cs="Arial"/>
          <w:sz w:val="24"/>
          <w:szCs w:val="24"/>
        </w:rPr>
        <w:t>P</w:t>
      </w:r>
      <w:r w:rsidR="007011A6" w:rsidRPr="00CF6506">
        <w:rPr>
          <w:rFonts w:ascii="Verdana" w:hAnsi="Verdana" w:cs="Arial"/>
          <w:sz w:val="24"/>
          <w:szCs w:val="24"/>
        </w:rPr>
        <w:t xml:space="preserve">eoples Providers Forum and Hackney Refugee Forum </w:t>
      </w:r>
      <w:r w:rsidR="00EA0BEF" w:rsidRPr="00CF6506">
        <w:rPr>
          <w:rFonts w:ascii="Verdana" w:hAnsi="Verdana" w:cs="Arial"/>
          <w:sz w:val="24"/>
          <w:szCs w:val="24"/>
        </w:rPr>
        <w:t xml:space="preserve">, Safer Young Hackney and the LGBT+ networks </w:t>
      </w:r>
      <w:r w:rsidR="007011A6" w:rsidRPr="00CF6506">
        <w:rPr>
          <w:rFonts w:ascii="Verdana" w:hAnsi="Verdana" w:cs="Arial"/>
          <w:sz w:val="24"/>
          <w:szCs w:val="24"/>
        </w:rPr>
        <w:t xml:space="preserve"> to ensure that Voluntary Sector  and Community Group issues are represented in the most effective and  coordinated way.</w:t>
      </w:r>
    </w:p>
    <w:p w:rsidR="00F91BB3"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 xml:space="preserve">o work in partnership with Healthwatch </w:t>
      </w:r>
      <w:r w:rsidR="00EA0BEF" w:rsidRPr="00CF6506">
        <w:rPr>
          <w:rFonts w:ascii="Verdana" w:hAnsi="Verdana" w:cs="Arial"/>
          <w:sz w:val="24"/>
          <w:szCs w:val="24"/>
        </w:rPr>
        <w:t xml:space="preserve">Hackney </w:t>
      </w:r>
      <w:r w:rsidR="007011A6" w:rsidRPr="00CF6506">
        <w:rPr>
          <w:rFonts w:ascii="Verdana" w:hAnsi="Verdana" w:cs="Arial"/>
          <w:sz w:val="24"/>
          <w:szCs w:val="24"/>
        </w:rPr>
        <w:t>to ensure that service users issues are raised in a constructive and unified way.</w:t>
      </w:r>
    </w:p>
    <w:p w:rsidR="007011A6" w:rsidRPr="00CF6506" w:rsidRDefault="00F91BB3" w:rsidP="00F91BB3">
      <w:pPr>
        <w:numPr>
          <w:ilvl w:val="0"/>
          <w:numId w:val="16"/>
        </w:numPr>
        <w:spacing w:after="0" w:line="240" w:lineRule="auto"/>
        <w:rPr>
          <w:rFonts w:ascii="Verdana" w:hAnsi="Verdana" w:cs="Arial"/>
          <w:sz w:val="24"/>
          <w:szCs w:val="24"/>
        </w:rPr>
      </w:pPr>
      <w:r w:rsidRPr="00CF6506">
        <w:rPr>
          <w:rFonts w:ascii="Verdana" w:hAnsi="Verdana" w:cs="Arial"/>
          <w:sz w:val="24"/>
          <w:szCs w:val="24"/>
        </w:rPr>
        <w:t>T</w:t>
      </w:r>
      <w:r w:rsidR="007011A6" w:rsidRPr="00CF6506">
        <w:rPr>
          <w:rFonts w:ascii="Verdana" w:hAnsi="Verdana" w:cs="Arial"/>
          <w:sz w:val="24"/>
          <w:szCs w:val="24"/>
        </w:rPr>
        <w:t>o build positive relationships with key statutory officers and members , whilst retaining an independent  ‘critical friend’ perspective.</w:t>
      </w:r>
    </w:p>
    <w:p w:rsidR="00EA0BEF" w:rsidRPr="00CF6506" w:rsidRDefault="00EA0BEF" w:rsidP="007011A6">
      <w:pPr>
        <w:rPr>
          <w:rFonts w:ascii="Verdana" w:hAnsi="Verdana" w:cs="Arial"/>
          <w:b/>
          <w:sz w:val="24"/>
          <w:szCs w:val="24"/>
        </w:rPr>
      </w:pPr>
    </w:p>
    <w:p w:rsidR="007011A6" w:rsidRPr="00CF6506" w:rsidRDefault="007011A6" w:rsidP="007011A6">
      <w:pPr>
        <w:rPr>
          <w:rFonts w:ascii="Verdana" w:hAnsi="Verdana" w:cs="Arial"/>
          <w:b/>
          <w:sz w:val="24"/>
          <w:szCs w:val="24"/>
        </w:rPr>
      </w:pPr>
      <w:r w:rsidRPr="00CF6506">
        <w:rPr>
          <w:rFonts w:ascii="Verdana" w:hAnsi="Verdana" w:cs="Arial"/>
          <w:b/>
          <w:sz w:val="24"/>
          <w:szCs w:val="24"/>
        </w:rPr>
        <w:t xml:space="preserve">In addition </w:t>
      </w:r>
    </w:p>
    <w:p w:rsidR="007011A6" w:rsidRPr="00CF6506" w:rsidRDefault="007011A6" w:rsidP="00F91BB3">
      <w:pPr>
        <w:rPr>
          <w:rFonts w:ascii="Verdana" w:hAnsi="Verdana" w:cs="Arial"/>
          <w:sz w:val="24"/>
          <w:szCs w:val="24"/>
        </w:rPr>
      </w:pPr>
      <w:r w:rsidRPr="00CF6506">
        <w:rPr>
          <w:rFonts w:ascii="Verdana" w:hAnsi="Verdana" w:cs="Arial"/>
          <w:sz w:val="24"/>
          <w:szCs w:val="24"/>
        </w:rPr>
        <w:t>You will be required by the Board to declare any interests and to sign</w:t>
      </w:r>
      <w:r w:rsidR="00F91BB3" w:rsidRPr="00CF6506">
        <w:rPr>
          <w:rFonts w:ascii="Verdana" w:hAnsi="Verdana" w:cs="Arial"/>
          <w:sz w:val="24"/>
          <w:szCs w:val="24"/>
        </w:rPr>
        <w:t xml:space="preserve"> a guiding principles document.</w:t>
      </w:r>
    </w:p>
    <w:p w:rsidR="007011A6" w:rsidRPr="00CF6506" w:rsidRDefault="007011A6" w:rsidP="007011A6">
      <w:pPr>
        <w:rPr>
          <w:rFonts w:ascii="Verdana" w:hAnsi="Verdana" w:cs="Arial"/>
          <w:b/>
          <w:sz w:val="24"/>
          <w:szCs w:val="24"/>
        </w:rPr>
      </w:pPr>
      <w:r w:rsidRPr="00CF6506">
        <w:rPr>
          <w:rFonts w:ascii="Verdana" w:hAnsi="Verdana" w:cs="Arial"/>
          <w:b/>
          <w:sz w:val="24"/>
          <w:szCs w:val="24"/>
        </w:rPr>
        <w:t xml:space="preserve">Confidential discussions: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may on occasion be asked to take part in confidential discussions at  strategic meetings.  The Forum position is that it is better to have the VCS position represented than not, but that this should be minimised and the </w:t>
      </w:r>
      <w:r w:rsidR="00440816" w:rsidRPr="00CF6506">
        <w:rPr>
          <w:rFonts w:ascii="Verdana" w:hAnsi="Verdana" w:cs="Arial"/>
          <w:sz w:val="24"/>
          <w:szCs w:val="24"/>
        </w:rPr>
        <w:t>VCS Transformation Strategy Board meeting members</w:t>
      </w:r>
      <w:r w:rsidRPr="00CF6506">
        <w:rPr>
          <w:rFonts w:ascii="Verdana" w:hAnsi="Verdana" w:cs="Arial"/>
          <w:sz w:val="24"/>
          <w:szCs w:val="24"/>
        </w:rPr>
        <w:t xml:space="preserve"> should always be aware of when representatives are taking part in confidential discussions.</w:t>
      </w:r>
    </w:p>
    <w:p w:rsidR="00F91BB3" w:rsidRPr="00CF6506" w:rsidRDefault="007011A6">
      <w:pPr>
        <w:rPr>
          <w:rFonts w:ascii="Verdana" w:hAnsi="Verdana" w:cs="Arial"/>
          <w:sz w:val="24"/>
          <w:szCs w:val="24"/>
        </w:rPr>
      </w:pPr>
      <w:r w:rsidRPr="00CF6506">
        <w:rPr>
          <w:rFonts w:ascii="Verdana" w:hAnsi="Verdana" w:cs="Arial"/>
          <w:sz w:val="24"/>
          <w:szCs w:val="24"/>
        </w:rPr>
        <w:t xml:space="preserve">Where possible you should be notified in advance that this will be the case so you can alert </w:t>
      </w:r>
      <w:r w:rsidR="00440816" w:rsidRPr="00CF6506">
        <w:rPr>
          <w:rFonts w:ascii="Verdana" w:hAnsi="Verdana" w:cs="Arial"/>
          <w:sz w:val="24"/>
          <w:szCs w:val="24"/>
        </w:rPr>
        <w:t>VCS Transformation Strategy Board Members</w:t>
      </w:r>
      <w:r w:rsidRPr="00CF6506">
        <w:rPr>
          <w:rFonts w:ascii="Verdana" w:hAnsi="Verdana" w:cs="Arial"/>
          <w:sz w:val="24"/>
          <w:szCs w:val="24"/>
        </w:rPr>
        <w:t xml:space="preserve"> </w:t>
      </w:r>
      <w:proofErr w:type="spellStart"/>
      <w:r w:rsidRPr="00CF6506">
        <w:rPr>
          <w:rFonts w:ascii="Verdana" w:hAnsi="Verdana" w:cs="Arial"/>
          <w:sz w:val="24"/>
          <w:szCs w:val="24"/>
        </w:rPr>
        <w:t>members</w:t>
      </w:r>
      <w:proofErr w:type="spellEnd"/>
      <w:r w:rsidRPr="00CF6506">
        <w:rPr>
          <w:rFonts w:ascii="Verdana" w:hAnsi="Verdana" w:cs="Arial"/>
          <w:sz w:val="24"/>
          <w:szCs w:val="24"/>
        </w:rPr>
        <w:t xml:space="preserve"> in advance- i.e. let them know the topic if not the content.  If you have not been notified in advance, please request this happens in future, and once the meeting is over please email the steering group with the topic of the confidential discussion </w:t>
      </w:r>
    </w:p>
    <w:p w:rsidR="007011A6" w:rsidRPr="00CF6506" w:rsidRDefault="007011A6" w:rsidP="007011A6">
      <w:pPr>
        <w:spacing w:after="0" w:line="240" w:lineRule="auto"/>
        <w:rPr>
          <w:rFonts w:ascii="Verdana" w:hAnsi="Verdana" w:cs="Arial"/>
          <w:b/>
          <w:bCs/>
          <w:iCs/>
          <w:sz w:val="36"/>
          <w:szCs w:val="36"/>
          <w:u w:val="single"/>
        </w:rPr>
      </w:pPr>
      <w:r w:rsidRPr="00CF6506">
        <w:rPr>
          <w:rFonts w:ascii="Verdana" w:hAnsi="Verdana" w:cs="Arial"/>
          <w:b/>
          <w:bCs/>
          <w:iCs/>
          <w:sz w:val="36"/>
          <w:szCs w:val="36"/>
          <w:u w:val="single"/>
        </w:rPr>
        <w:t>Support &amp; Expenses</w:t>
      </w:r>
    </w:p>
    <w:p w:rsidR="007011A6" w:rsidRPr="00CF6506" w:rsidRDefault="007011A6" w:rsidP="007011A6">
      <w:pPr>
        <w:spacing w:after="0" w:line="240" w:lineRule="auto"/>
        <w:rPr>
          <w:rFonts w:ascii="Verdana" w:hAnsi="Verdana" w:cs="Arial"/>
          <w:b/>
          <w:bCs/>
          <w:iCs/>
          <w:sz w:val="36"/>
          <w:szCs w:val="36"/>
          <w:u w:val="single"/>
        </w:rPr>
      </w:pP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The </w:t>
      </w:r>
      <w:r w:rsidR="00CF6506" w:rsidRPr="00CF6506">
        <w:rPr>
          <w:rFonts w:ascii="Verdana" w:hAnsi="Verdana" w:cs="Arial"/>
          <w:sz w:val="24"/>
          <w:szCs w:val="24"/>
        </w:rPr>
        <w:t xml:space="preserve">VCS Transformation </w:t>
      </w:r>
      <w:r w:rsidR="002911FE">
        <w:rPr>
          <w:rFonts w:ascii="Verdana" w:hAnsi="Verdana" w:cs="Arial"/>
          <w:sz w:val="24"/>
          <w:szCs w:val="24"/>
        </w:rPr>
        <w:t xml:space="preserve">Leadership Group </w:t>
      </w:r>
      <w:r w:rsidRPr="00CF6506">
        <w:rPr>
          <w:rFonts w:ascii="Verdana" w:hAnsi="Verdana" w:cs="Arial"/>
          <w:sz w:val="24"/>
          <w:szCs w:val="24"/>
        </w:rPr>
        <w:t xml:space="preserve">is the policy forum and peer support group for all representatives </w:t>
      </w:r>
    </w:p>
    <w:p w:rsidR="001B3097" w:rsidRPr="00CF6506" w:rsidRDefault="00CF6506" w:rsidP="001B3097">
      <w:pPr>
        <w:rPr>
          <w:rFonts w:ascii="Verdana" w:hAnsi="Verdana"/>
        </w:rPr>
      </w:pPr>
      <w:r w:rsidRPr="00CF6506">
        <w:rPr>
          <w:rFonts w:ascii="Verdana" w:hAnsi="Verdana" w:cs="Arial"/>
          <w:sz w:val="24"/>
          <w:szCs w:val="24"/>
        </w:rPr>
        <w:t xml:space="preserve">The VCS Transformation </w:t>
      </w:r>
      <w:r w:rsidR="002911FE" w:rsidRPr="002911FE">
        <w:rPr>
          <w:rFonts w:ascii="Verdana" w:hAnsi="Verdana" w:cs="Arial"/>
          <w:sz w:val="24"/>
          <w:szCs w:val="24"/>
        </w:rPr>
        <w:t xml:space="preserve">Leadership Group </w:t>
      </w:r>
      <w:r w:rsidR="001B3097" w:rsidRPr="00CF6506">
        <w:rPr>
          <w:rFonts w:ascii="Verdana" w:hAnsi="Verdana" w:cs="Arial"/>
          <w:sz w:val="24"/>
          <w:szCs w:val="24"/>
        </w:rPr>
        <w:t>will develop briefings on the agreed VCS response to issues arisi</w:t>
      </w:r>
      <w:r w:rsidR="00913F47" w:rsidRPr="00CF6506">
        <w:rPr>
          <w:rFonts w:ascii="Verdana" w:hAnsi="Verdana" w:cs="Arial"/>
          <w:sz w:val="24"/>
          <w:szCs w:val="24"/>
        </w:rPr>
        <w:t>n</w:t>
      </w:r>
      <w:r w:rsidR="001B3097" w:rsidRPr="00CF6506">
        <w:rPr>
          <w:rFonts w:ascii="Verdana" w:hAnsi="Verdana" w:cs="Arial"/>
          <w:sz w:val="24"/>
          <w:szCs w:val="24"/>
        </w:rPr>
        <w:t xml:space="preserve">g from </w:t>
      </w:r>
      <w:r w:rsidR="002911FE">
        <w:rPr>
          <w:rFonts w:ascii="Verdana" w:hAnsi="Verdana" w:cs="Arial"/>
          <w:sz w:val="24"/>
          <w:szCs w:val="24"/>
        </w:rPr>
        <w:t xml:space="preserve">Neighbourhood </w:t>
      </w:r>
      <w:r w:rsidRPr="00CF6506">
        <w:rPr>
          <w:rFonts w:ascii="Verdana" w:hAnsi="Verdana" w:cs="Arial"/>
          <w:sz w:val="24"/>
          <w:szCs w:val="24"/>
        </w:rPr>
        <w:t>Board.</w:t>
      </w:r>
    </w:p>
    <w:p w:rsidR="001B3097" w:rsidRPr="00CF6506" w:rsidRDefault="001B3097" w:rsidP="001B3097">
      <w:pPr>
        <w:rPr>
          <w:rFonts w:ascii="Verdana" w:hAnsi="Verdana" w:cs="Arial"/>
          <w:sz w:val="24"/>
          <w:szCs w:val="24"/>
        </w:rPr>
      </w:pPr>
      <w:r w:rsidRPr="00CF6506">
        <w:rPr>
          <w:rFonts w:ascii="Verdana" w:hAnsi="Verdana" w:cs="Arial"/>
          <w:sz w:val="24"/>
          <w:szCs w:val="24"/>
        </w:rPr>
        <w:t xml:space="preserve">You will receive support from the Director of Communities &amp; Partnerships with cross cutting issues, pre meetings or post meeting debriefs as required.  </w:t>
      </w:r>
    </w:p>
    <w:p w:rsidR="007011A6" w:rsidRPr="00CF6506" w:rsidRDefault="007011A6" w:rsidP="007011A6">
      <w:pPr>
        <w:rPr>
          <w:rFonts w:ascii="Verdana" w:hAnsi="Verdana" w:cs="Arial"/>
          <w:sz w:val="24"/>
          <w:szCs w:val="24"/>
        </w:rPr>
      </w:pPr>
      <w:r w:rsidRPr="00CF6506">
        <w:rPr>
          <w:rFonts w:ascii="Verdana" w:hAnsi="Verdana" w:cs="Arial"/>
          <w:sz w:val="24"/>
          <w:szCs w:val="24"/>
        </w:rPr>
        <w:t xml:space="preserve">You will receive support from the </w:t>
      </w:r>
      <w:r w:rsidR="00AC7E85" w:rsidRPr="00CF6506">
        <w:rPr>
          <w:rFonts w:ascii="Verdana" w:hAnsi="Verdana" w:cs="Arial"/>
          <w:sz w:val="24"/>
          <w:szCs w:val="24"/>
        </w:rPr>
        <w:t xml:space="preserve">Network coordinator </w:t>
      </w:r>
      <w:r w:rsidR="00EA0BEF" w:rsidRPr="00CF6506">
        <w:rPr>
          <w:rFonts w:ascii="Verdana" w:hAnsi="Verdana" w:cs="Arial"/>
          <w:sz w:val="24"/>
          <w:szCs w:val="24"/>
        </w:rPr>
        <w:t xml:space="preserve"> </w:t>
      </w:r>
      <w:r w:rsidRPr="00CF6506">
        <w:rPr>
          <w:rFonts w:ascii="Verdana" w:hAnsi="Verdana" w:cs="Arial"/>
          <w:sz w:val="24"/>
          <w:szCs w:val="24"/>
        </w:rPr>
        <w:t xml:space="preserve"> who has the responsibility to circulate information on your behalf and collect responses from HSCF members.  </w:t>
      </w:r>
    </w:p>
    <w:p w:rsidR="001B3097" w:rsidRPr="00CF6506" w:rsidRDefault="001B3097" w:rsidP="007011A6">
      <w:pPr>
        <w:rPr>
          <w:rFonts w:ascii="Verdana" w:hAnsi="Verdana" w:cs="Arial"/>
          <w:sz w:val="24"/>
          <w:szCs w:val="24"/>
        </w:rPr>
      </w:pPr>
      <w:r w:rsidRPr="00CF6506">
        <w:rPr>
          <w:rFonts w:ascii="Verdana" w:hAnsi="Verdana" w:cs="Arial"/>
          <w:sz w:val="24"/>
          <w:szCs w:val="24"/>
        </w:rPr>
        <w:t>Where possible we shall arrange for representatives</w:t>
      </w:r>
      <w:r w:rsidR="00CF6506" w:rsidRPr="00CF6506">
        <w:rPr>
          <w:rFonts w:ascii="Verdana" w:hAnsi="Verdana" w:cs="Arial"/>
          <w:sz w:val="24"/>
          <w:szCs w:val="24"/>
        </w:rPr>
        <w:t xml:space="preserve"> to meet the Board </w:t>
      </w:r>
      <w:r w:rsidRPr="00CF6506">
        <w:rPr>
          <w:rFonts w:ascii="Verdana" w:hAnsi="Verdana" w:cs="Arial"/>
          <w:sz w:val="24"/>
          <w:szCs w:val="24"/>
        </w:rPr>
        <w:t>Chairs before the meeting.</w:t>
      </w:r>
    </w:p>
    <w:p w:rsidR="00F91BB3" w:rsidRPr="00CF6506" w:rsidRDefault="00F91BB3" w:rsidP="00F91BB3">
      <w:pPr>
        <w:rPr>
          <w:rFonts w:ascii="Verdana" w:hAnsi="Verdana"/>
          <w:sz w:val="24"/>
          <w:szCs w:val="24"/>
        </w:rPr>
      </w:pPr>
      <w:r w:rsidRPr="00CF6506">
        <w:rPr>
          <w:rFonts w:ascii="Verdana" w:hAnsi="Verdana"/>
          <w:sz w:val="24"/>
          <w:szCs w:val="24"/>
        </w:rPr>
        <w:t xml:space="preserve">Costs will be covered for the following expenses, incurred as a result of work carried out in the role of voluntary/community sector representative </w:t>
      </w:r>
      <w:r w:rsidR="001B3097" w:rsidRPr="00CF6506">
        <w:rPr>
          <w:rFonts w:ascii="Verdana" w:hAnsi="Verdana"/>
          <w:sz w:val="24"/>
          <w:szCs w:val="24"/>
        </w:rPr>
        <w:t xml:space="preserve">in Transformation of Health &amp; Social Care </w:t>
      </w:r>
    </w:p>
    <w:p w:rsidR="00F91BB3" w:rsidRPr="00CF6506" w:rsidRDefault="00F91BB3" w:rsidP="00F91BB3">
      <w:pPr>
        <w:rPr>
          <w:rFonts w:ascii="Verdana" w:hAnsi="Verdana"/>
          <w:sz w:val="24"/>
          <w:szCs w:val="24"/>
        </w:rPr>
      </w:pPr>
      <w:r w:rsidRPr="00CF6506">
        <w:rPr>
          <w:rFonts w:ascii="Verdana" w:hAnsi="Verdana"/>
          <w:sz w:val="24"/>
          <w:szCs w:val="24"/>
        </w:rPr>
        <w:lastRenderedPageBreak/>
        <w:t>This will include:</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Attendance at Partnership meetings, including sub committees and working groups</w:t>
      </w:r>
    </w:p>
    <w:p w:rsidR="00F91BB3"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 xml:space="preserve">Attendance at training related to role as representative </w:t>
      </w:r>
      <w:r w:rsidR="001B3097" w:rsidRPr="00CF6506">
        <w:rPr>
          <w:rFonts w:ascii="Verdana" w:hAnsi="Verdana"/>
          <w:sz w:val="24"/>
          <w:szCs w:val="24"/>
        </w:rPr>
        <w:t>in Transformation of Health &amp; Social Care</w:t>
      </w:r>
      <w:r w:rsidR="00EA0BEF" w:rsidRPr="00CF6506">
        <w:rPr>
          <w:rFonts w:ascii="Verdana" w:hAnsi="Verdana"/>
          <w:sz w:val="24"/>
          <w:szCs w:val="24"/>
        </w:rPr>
        <w:t xml:space="preserve"> </w:t>
      </w:r>
    </w:p>
    <w:p w:rsidR="009A6DBB" w:rsidRPr="00CF6506" w:rsidRDefault="00F91BB3" w:rsidP="00F91BB3">
      <w:pPr>
        <w:numPr>
          <w:ilvl w:val="0"/>
          <w:numId w:val="19"/>
        </w:numPr>
        <w:spacing w:after="0" w:line="240" w:lineRule="auto"/>
        <w:rPr>
          <w:rFonts w:ascii="Verdana" w:hAnsi="Verdana"/>
          <w:sz w:val="24"/>
          <w:szCs w:val="24"/>
        </w:rPr>
      </w:pPr>
      <w:r w:rsidRPr="00CF6506">
        <w:rPr>
          <w:rFonts w:ascii="Verdana" w:hAnsi="Verdana"/>
          <w:sz w:val="24"/>
          <w:szCs w:val="24"/>
        </w:rPr>
        <w:t xml:space="preserve">Other work carried out specifically as voluntary/community sector representative </w:t>
      </w:r>
    </w:p>
    <w:p w:rsidR="001B3097" w:rsidRPr="00CF6506" w:rsidRDefault="001B3097" w:rsidP="001B3097">
      <w:pPr>
        <w:spacing w:after="0" w:line="240" w:lineRule="auto"/>
        <w:ind w:left="360"/>
        <w:rPr>
          <w:rFonts w:ascii="Verdana" w:hAnsi="Verdana"/>
          <w:sz w:val="24"/>
          <w:szCs w:val="24"/>
        </w:rPr>
      </w:pPr>
    </w:p>
    <w:p w:rsidR="00F91BB3" w:rsidRPr="00CF6506" w:rsidRDefault="00F91BB3" w:rsidP="00F91BB3">
      <w:pPr>
        <w:rPr>
          <w:rFonts w:ascii="Verdana" w:hAnsi="Verdana"/>
          <w:sz w:val="24"/>
          <w:szCs w:val="24"/>
        </w:rPr>
      </w:pPr>
      <w:r w:rsidRPr="00CF6506">
        <w:rPr>
          <w:rFonts w:ascii="Verdana" w:hAnsi="Verdana"/>
          <w:sz w:val="24"/>
          <w:szCs w:val="24"/>
        </w:rPr>
        <w:t>These expenses will be paid through H</w:t>
      </w:r>
      <w:r w:rsidR="00EA0BEF" w:rsidRPr="00CF6506">
        <w:rPr>
          <w:rFonts w:ascii="Verdana" w:hAnsi="Verdana"/>
          <w:sz w:val="24"/>
          <w:szCs w:val="24"/>
        </w:rPr>
        <w:t xml:space="preserve">ackney </w:t>
      </w:r>
      <w:r w:rsidRPr="00CF6506">
        <w:rPr>
          <w:rFonts w:ascii="Verdana" w:hAnsi="Verdana"/>
          <w:sz w:val="24"/>
          <w:szCs w:val="24"/>
        </w:rPr>
        <w:t xml:space="preserve">CVS from its core contract budget which includes provision for the </w:t>
      </w:r>
      <w:r w:rsidR="00EA0BEF" w:rsidRPr="00CF6506">
        <w:rPr>
          <w:rFonts w:ascii="Verdana" w:hAnsi="Verdana"/>
          <w:sz w:val="24"/>
          <w:szCs w:val="24"/>
        </w:rPr>
        <w:t>networks</w:t>
      </w:r>
      <w:r w:rsidRPr="00CF6506">
        <w:rPr>
          <w:rFonts w:ascii="Verdana" w:hAnsi="Verdana"/>
          <w:sz w:val="24"/>
          <w:szCs w:val="24"/>
        </w:rPr>
        <w:t>.  Please note that there is a limited budget for support for voluntary and community sector representatives (£10k per annum) and H</w:t>
      </w:r>
      <w:r w:rsidR="00EA0BEF" w:rsidRPr="00CF6506">
        <w:rPr>
          <w:rFonts w:ascii="Verdana" w:hAnsi="Verdana"/>
          <w:sz w:val="24"/>
          <w:szCs w:val="24"/>
        </w:rPr>
        <w:t xml:space="preserve">ackney </w:t>
      </w:r>
      <w:r w:rsidRPr="00CF6506">
        <w:rPr>
          <w:rFonts w:ascii="Verdana" w:hAnsi="Verdana"/>
          <w:sz w:val="24"/>
          <w:szCs w:val="24"/>
        </w:rPr>
        <w:t xml:space="preserve">CVS is not authorised to go beyond this budget.  </w:t>
      </w:r>
    </w:p>
    <w:p w:rsidR="00F91BB3" w:rsidRPr="00CF6506" w:rsidRDefault="00F91BB3" w:rsidP="00F91BB3">
      <w:pPr>
        <w:rPr>
          <w:rFonts w:ascii="Verdana" w:hAnsi="Verdana"/>
          <w:sz w:val="24"/>
          <w:szCs w:val="24"/>
        </w:rPr>
      </w:pPr>
      <w:r w:rsidRPr="00CF6506">
        <w:rPr>
          <w:rFonts w:ascii="Verdana" w:hAnsi="Verdana"/>
          <w:sz w:val="24"/>
          <w:szCs w:val="24"/>
        </w:rPr>
        <w:t>Therefore:</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make claims regularly at the end of each quarter</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 xml:space="preserve">Please ensure that claims do not cover more than one financial year </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Please enquire beforehand before making commitments to large amounts of expenditure, e.g. large training fees.</w:t>
      </w:r>
    </w:p>
    <w:p w:rsidR="00F91BB3" w:rsidRPr="00CF6506" w:rsidRDefault="00F91BB3" w:rsidP="00F91BB3">
      <w:pPr>
        <w:numPr>
          <w:ilvl w:val="0"/>
          <w:numId w:val="20"/>
        </w:numPr>
        <w:spacing w:after="0" w:line="240" w:lineRule="auto"/>
        <w:rPr>
          <w:rFonts w:ascii="Verdana" w:hAnsi="Verdana"/>
          <w:sz w:val="24"/>
          <w:szCs w:val="24"/>
        </w:rPr>
      </w:pPr>
      <w:r w:rsidRPr="00CF6506">
        <w:rPr>
          <w:rFonts w:ascii="Verdana" w:hAnsi="Verdana"/>
          <w:sz w:val="24"/>
          <w:szCs w:val="24"/>
        </w:rPr>
        <w:t xml:space="preserve">In certain cases, the </w:t>
      </w:r>
      <w:r w:rsidR="00EA0BEF" w:rsidRPr="00CF6506">
        <w:rPr>
          <w:rFonts w:ascii="Verdana" w:hAnsi="Verdana"/>
          <w:sz w:val="24"/>
          <w:szCs w:val="24"/>
        </w:rPr>
        <w:t xml:space="preserve">Networks </w:t>
      </w:r>
      <w:r w:rsidRPr="00CF6506">
        <w:rPr>
          <w:rFonts w:ascii="Verdana" w:hAnsi="Verdana"/>
          <w:sz w:val="24"/>
          <w:szCs w:val="24"/>
        </w:rPr>
        <w:t>Coordinator may require authorisation from Finance team at HCVS before agreeing expenditure.</w:t>
      </w:r>
    </w:p>
    <w:p w:rsidR="00F91BB3" w:rsidRPr="00CF6506" w:rsidRDefault="00F91BB3" w:rsidP="00F91BB3">
      <w:pPr>
        <w:rPr>
          <w:rFonts w:ascii="Verdana" w:hAnsi="Verdana"/>
          <w:sz w:val="24"/>
          <w:szCs w:val="24"/>
        </w:rPr>
      </w:pPr>
    </w:p>
    <w:p w:rsidR="00CF6506" w:rsidRPr="00CF6506" w:rsidRDefault="00F91BB3" w:rsidP="00E63E60">
      <w:pPr>
        <w:rPr>
          <w:rFonts w:ascii="Verdana" w:hAnsi="Verdana"/>
          <w:i/>
          <w:sz w:val="24"/>
          <w:szCs w:val="24"/>
        </w:rPr>
      </w:pPr>
      <w:r w:rsidRPr="00CF6506">
        <w:rPr>
          <w:rFonts w:ascii="Verdana" w:hAnsi="Verdana"/>
          <w:i/>
          <w:sz w:val="24"/>
          <w:szCs w:val="24"/>
        </w:rPr>
        <w:t>HCVS reserves the right to refuse payments that it deems unreasonable, if not previously agreed.</w:t>
      </w:r>
    </w:p>
    <w:p w:rsidR="00E63E60" w:rsidRPr="00CF6506" w:rsidRDefault="00E63E60" w:rsidP="00E63E60">
      <w:pPr>
        <w:spacing w:after="0" w:line="240" w:lineRule="auto"/>
        <w:rPr>
          <w:rFonts w:ascii="Verdana" w:hAnsi="Verdana"/>
          <w:b/>
          <w:sz w:val="36"/>
          <w:szCs w:val="36"/>
          <w:u w:val="single"/>
        </w:rPr>
      </w:pPr>
      <w:r w:rsidRPr="00CF6506">
        <w:rPr>
          <w:rFonts w:ascii="Verdana" w:hAnsi="Verdana"/>
          <w:b/>
          <w:sz w:val="36"/>
          <w:szCs w:val="36"/>
          <w:u w:val="single"/>
        </w:rPr>
        <w:t xml:space="preserve">The Structure of HSCF </w:t>
      </w:r>
    </w:p>
    <w:p w:rsidR="00E63E60" w:rsidRPr="00CF6506" w:rsidRDefault="00E63E60" w:rsidP="00E63E60">
      <w:pPr>
        <w:spacing w:after="0" w:line="240" w:lineRule="auto"/>
        <w:rPr>
          <w:rFonts w:ascii="Verdana" w:hAnsi="Verdana"/>
          <w:b/>
          <w:sz w:val="36"/>
          <w:szCs w:val="36"/>
          <w:u w:val="single"/>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 xml:space="preserve">The City &amp; Hackney Health &amp; Social Care Forum has existed for </w:t>
      </w:r>
      <w:r w:rsidR="00615E3F" w:rsidRPr="00CF6506">
        <w:rPr>
          <w:rFonts w:ascii="Verdana" w:hAnsi="Verdana"/>
          <w:sz w:val="24"/>
          <w:szCs w:val="24"/>
        </w:rPr>
        <w:t>over 30</w:t>
      </w:r>
      <w:r w:rsidRPr="00CF6506">
        <w:rPr>
          <w:rFonts w:ascii="Verdana" w:hAnsi="Verdana"/>
          <w:sz w:val="24"/>
          <w:szCs w:val="24"/>
        </w:rPr>
        <w:t xml:space="preserve"> years in one form or another. The HSCF was originally set up to ensure the effective involvement of health and social care voluntary and community sector (VCS) organisations and groups in the local Joint Consultative Committee and Joint Planning structures.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HSCF is a network of 140 Voluntary &amp; Community Sector (not for profit) groups working in Health &amp; Social Care in Hackney &amp; the City.</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t xml:space="preserve">We aim to bring groups together to: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good practice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share resources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 xml:space="preserve">develop partnerships and consortia </w:t>
      </w:r>
    </w:p>
    <w:p w:rsidR="00E63E60" w:rsidRPr="00CF6506" w:rsidRDefault="00E63E60" w:rsidP="00E63E60">
      <w:pPr>
        <w:pStyle w:val="ListParagraph"/>
        <w:numPr>
          <w:ilvl w:val="0"/>
          <w:numId w:val="6"/>
        </w:numPr>
        <w:spacing w:after="0" w:line="240" w:lineRule="auto"/>
        <w:rPr>
          <w:rFonts w:ascii="Verdana" w:hAnsi="Verdana"/>
          <w:sz w:val="24"/>
          <w:szCs w:val="24"/>
        </w:rPr>
      </w:pPr>
      <w:r w:rsidRPr="00CF6506">
        <w:rPr>
          <w:rFonts w:ascii="Verdana" w:hAnsi="Verdana"/>
          <w:sz w:val="24"/>
          <w:szCs w:val="24"/>
        </w:rPr>
        <w:t>support VCS groups &amp; representatives to input into statutory policy &amp; planning meetings</w:t>
      </w:r>
    </w:p>
    <w:p w:rsidR="00E63E60" w:rsidRPr="00CF6506" w:rsidRDefault="00E63E60" w:rsidP="00E63E60">
      <w:pPr>
        <w:spacing w:after="0" w:line="240" w:lineRule="auto"/>
        <w:rPr>
          <w:rFonts w:ascii="Verdana" w:hAnsi="Verdana"/>
          <w:sz w:val="24"/>
          <w:szCs w:val="24"/>
        </w:rPr>
      </w:pPr>
    </w:p>
    <w:p w:rsidR="00E63E60" w:rsidRPr="00CF6506" w:rsidRDefault="00E63E60" w:rsidP="00E63E60">
      <w:pPr>
        <w:spacing w:after="0" w:line="240" w:lineRule="auto"/>
        <w:rPr>
          <w:rFonts w:ascii="Verdana" w:hAnsi="Verdana"/>
          <w:sz w:val="24"/>
          <w:szCs w:val="24"/>
        </w:rPr>
      </w:pPr>
      <w:r w:rsidRPr="00CF6506">
        <w:rPr>
          <w:rFonts w:ascii="Verdana" w:hAnsi="Verdana"/>
          <w:sz w:val="24"/>
          <w:szCs w:val="24"/>
        </w:rPr>
        <w:lastRenderedPageBreak/>
        <w:t>We offer:</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Networking opportunities through Special Interest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Forum meetings, seminars and conferences on areas affecting local groups.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 xml:space="preserve">Representation of VCS perspective via accountable VCS reps </w:t>
      </w:r>
    </w:p>
    <w:p w:rsidR="00E63E60" w:rsidRPr="00CF6506" w:rsidRDefault="00E63E60" w:rsidP="00E63E60">
      <w:pPr>
        <w:pStyle w:val="ListParagraph"/>
        <w:numPr>
          <w:ilvl w:val="0"/>
          <w:numId w:val="2"/>
        </w:numPr>
        <w:spacing w:after="0" w:line="240" w:lineRule="auto"/>
        <w:rPr>
          <w:rFonts w:ascii="Verdana" w:hAnsi="Verdana"/>
          <w:sz w:val="24"/>
          <w:szCs w:val="24"/>
        </w:rPr>
      </w:pPr>
      <w:r w:rsidRPr="00CF6506">
        <w:rPr>
          <w:rFonts w:ascii="Verdana" w:hAnsi="Verdana"/>
          <w:sz w:val="24"/>
          <w:szCs w:val="24"/>
        </w:rPr>
        <w:t>A weekly newsletter with funding, jobs, policy etc.</w:t>
      </w:r>
    </w:p>
    <w:p w:rsidR="00E63E60" w:rsidRPr="00CF6506" w:rsidRDefault="00E63E60" w:rsidP="00E63E60">
      <w:pPr>
        <w:spacing w:after="0" w:line="240" w:lineRule="auto"/>
        <w:rPr>
          <w:rFonts w:ascii="Verdana" w:hAnsi="Verdana"/>
          <w:sz w:val="24"/>
          <w:szCs w:val="24"/>
        </w:rPr>
      </w:pPr>
    </w:p>
    <w:p w:rsidR="00E63E60" w:rsidRPr="00CF6506" w:rsidRDefault="00CF6506" w:rsidP="00E63E60">
      <w:pPr>
        <w:spacing w:after="0" w:line="240" w:lineRule="auto"/>
        <w:rPr>
          <w:rFonts w:ascii="Verdana" w:hAnsi="Verdana"/>
          <w:b/>
          <w:sz w:val="24"/>
          <w:szCs w:val="24"/>
          <w:u w:val="single"/>
        </w:rPr>
      </w:pPr>
      <w:r w:rsidRPr="00CF6506">
        <w:rPr>
          <w:rFonts w:ascii="Verdana" w:hAnsi="Verdana"/>
          <w:b/>
          <w:sz w:val="24"/>
          <w:szCs w:val="24"/>
          <w:u w:val="single"/>
        </w:rPr>
        <w:t xml:space="preserve">VCS Transformation </w:t>
      </w:r>
      <w:r w:rsidR="002911FE">
        <w:rPr>
          <w:rFonts w:ascii="Verdana" w:hAnsi="Verdana"/>
          <w:b/>
          <w:sz w:val="24"/>
          <w:szCs w:val="24"/>
          <w:u w:val="single"/>
        </w:rPr>
        <w:t>Leadership</w:t>
      </w:r>
      <w:r w:rsidRPr="00CF6506">
        <w:rPr>
          <w:rFonts w:ascii="Verdana" w:hAnsi="Verdana"/>
          <w:b/>
          <w:sz w:val="24"/>
          <w:szCs w:val="24"/>
          <w:u w:val="single"/>
        </w:rPr>
        <w:t xml:space="preserve"> </w:t>
      </w:r>
      <w:r w:rsidR="002911FE">
        <w:rPr>
          <w:rFonts w:ascii="Verdana" w:hAnsi="Verdana"/>
          <w:b/>
          <w:sz w:val="24"/>
          <w:szCs w:val="24"/>
          <w:u w:val="single"/>
        </w:rPr>
        <w:t>Group</w:t>
      </w:r>
    </w:p>
    <w:p w:rsidR="00E63E60" w:rsidRPr="00CF6506" w:rsidRDefault="00E63E60" w:rsidP="00E63E60">
      <w:pPr>
        <w:spacing w:after="0" w:line="240" w:lineRule="auto"/>
        <w:rPr>
          <w:rFonts w:ascii="Verdana" w:hAnsi="Verdana"/>
          <w:sz w:val="24"/>
          <w:szCs w:val="24"/>
        </w:rPr>
      </w:pPr>
    </w:p>
    <w:p w:rsidR="00CF6506" w:rsidRPr="002911FE" w:rsidRDefault="00E63E60" w:rsidP="00E63E60">
      <w:pPr>
        <w:spacing w:after="0" w:line="240" w:lineRule="auto"/>
        <w:rPr>
          <w:rFonts w:ascii="Verdana" w:hAnsi="Verdana"/>
          <w:sz w:val="24"/>
          <w:szCs w:val="24"/>
        </w:rPr>
      </w:pPr>
      <w:r w:rsidRPr="00CF6506">
        <w:rPr>
          <w:rFonts w:ascii="Verdana" w:hAnsi="Verdana"/>
          <w:sz w:val="24"/>
          <w:szCs w:val="24"/>
        </w:rPr>
        <w:t xml:space="preserve">We have a </w:t>
      </w:r>
      <w:r w:rsidR="00CF6506" w:rsidRPr="00CF6506">
        <w:rPr>
          <w:rFonts w:ascii="Verdana" w:hAnsi="Verdana"/>
          <w:sz w:val="24"/>
          <w:szCs w:val="24"/>
        </w:rPr>
        <w:t xml:space="preserve">VCS Transformation </w:t>
      </w:r>
      <w:r w:rsidR="002911FE">
        <w:rPr>
          <w:rFonts w:ascii="Verdana" w:hAnsi="Verdana"/>
          <w:sz w:val="24"/>
          <w:szCs w:val="24"/>
        </w:rPr>
        <w:t>Leadership Group</w:t>
      </w:r>
      <w:r w:rsidR="00CF6506" w:rsidRPr="00CF6506">
        <w:rPr>
          <w:rFonts w:ascii="Verdana" w:hAnsi="Verdana"/>
          <w:sz w:val="24"/>
          <w:szCs w:val="24"/>
        </w:rPr>
        <w:t xml:space="preserve"> which is</w:t>
      </w:r>
      <w:r w:rsidRPr="00CF6506">
        <w:rPr>
          <w:rFonts w:ascii="Verdana" w:hAnsi="Verdana"/>
          <w:sz w:val="24"/>
          <w:szCs w:val="24"/>
        </w:rPr>
        <w:t xml:space="preserve"> made up of representatives </w:t>
      </w:r>
      <w:r w:rsidR="002911FE">
        <w:rPr>
          <w:rFonts w:ascii="Verdana" w:hAnsi="Verdana"/>
          <w:sz w:val="24"/>
          <w:szCs w:val="24"/>
        </w:rPr>
        <w:t xml:space="preserve">from various transformation boards. This meeting </w:t>
      </w:r>
      <w:r w:rsidR="001B3097" w:rsidRPr="00CF6506">
        <w:rPr>
          <w:rFonts w:ascii="Verdana" w:hAnsi="Verdana"/>
          <w:sz w:val="24"/>
          <w:szCs w:val="24"/>
        </w:rPr>
        <w:t xml:space="preserve">meets </w:t>
      </w:r>
      <w:r w:rsidRPr="00CF6506">
        <w:rPr>
          <w:rFonts w:ascii="Verdana" w:hAnsi="Verdana"/>
          <w:sz w:val="24"/>
          <w:szCs w:val="24"/>
        </w:rPr>
        <w:t>monthly.  This is the decision making body</w:t>
      </w:r>
      <w:r w:rsidR="002911FE">
        <w:rPr>
          <w:rFonts w:ascii="Verdana" w:hAnsi="Verdana"/>
          <w:sz w:val="24"/>
          <w:szCs w:val="24"/>
        </w:rPr>
        <w:t xml:space="preserve"> and policy forum</w:t>
      </w:r>
      <w:r w:rsidRPr="00CF6506">
        <w:rPr>
          <w:rFonts w:ascii="Verdana" w:hAnsi="Verdana"/>
          <w:sz w:val="24"/>
          <w:szCs w:val="24"/>
        </w:rPr>
        <w:t xml:space="preserve"> for the HSCF.</w:t>
      </w:r>
    </w:p>
    <w:p w:rsidR="00CF6506" w:rsidRPr="00CF6506" w:rsidRDefault="00CF6506" w:rsidP="00E63E60">
      <w:pPr>
        <w:spacing w:after="0" w:line="240" w:lineRule="auto"/>
        <w:rPr>
          <w:rFonts w:ascii="Verdana" w:hAnsi="Verdana"/>
          <w:b/>
          <w:sz w:val="24"/>
          <w:szCs w:val="24"/>
          <w:u w:val="single"/>
        </w:rPr>
      </w:pPr>
    </w:p>
    <w:p w:rsidR="00805BA1" w:rsidRPr="00CF6506" w:rsidRDefault="00805BA1" w:rsidP="00805BA1">
      <w:pPr>
        <w:spacing w:after="0" w:line="240" w:lineRule="auto"/>
        <w:rPr>
          <w:rFonts w:ascii="Verdana" w:hAnsi="Verdana"/>
          <w:b/>
          <w:sz w:val="24"/>
          <w:szCs w:val="24"/>
          <w:u w:val="single"/>
        </w:rPr>
      </w:pPr>
      <w:r>
        <w:rPr>
          <w:rFonts w:ascii="Verdana" w:hAnsi="Verdana"/>
          <w:b/>
          <w:sz w:val="24"/>
          <w:szCs w:val="24"/>
          <w:u w:val="single"/>
        </w:rPr>
        <w:t>Networks</w:t>
      </w:r>
    </w:p>
    <w:p w:rsidR="00805BA1" w:rsidRPr="00CF6506" w:rsidRDefault="00805BA1" w:rsidP="00805BA1">
      <w:pPr>
        <w:spacing w:after="0" w:line="240" w:lineRule="auto"/>
        <w:rPr>
          <w:rFonts w:ascii="Verdana" w:hAnsi="Verdana"/>
          <w:sz w:val="24"/>
          <w:szCs w:val="24"/>
        </w:rPr>
      </w:pPr>
    </w:p>
    <w:p w:rsidR="00805BA1" w:rsidRPr="00CF6506" w:rsidRDefault="00805BA1" w:rsidP="00805BA1">
      <w:pPr>
        <w:spacing w:after="0" w:line="240" w:lineRule="auto"/>
        <w:rPr>
          <w:rFonts w:ascii="Verdana" w:hAnsi="Verdana"/>
          <w:sz w:val="24"/>
          <w:szCs w:val="24"/>
        </w:rPr>
      </w:pPr>
      <w:r>
        <w:rPr>
          <w:rFonts w:ascii="Verdana" w:hAnsi="Verdana"/>
          <w:sz w:val="24"/>
          <w:szCs w:val="24"/>
        </w:rPr>
        <w:t>We currently have seven Networks</w:t>
      </w:r>
      <w:r w:rsidRPr="00CF6506">
        <w:rPr>
          <w:rFonts w:ascii="Verdana" w:hAnsi="Verdana"/>
          <w:sz w:val="24"/>
          <w:szCs w:val="24"/>
        </w:rPr>
        <w:t xml:space="preserve"> </w:t>
      </w:r>
      <w:r>
        <w:rPr>
          <w:rFonts w:ascii="Verdana" w:hAnsi="Verdana"/>
          <w:sz w:val="24"/>
          <w:szCs w:val="24"/>
        </w:rPr>
        <w:t>and they are:</w:t>
      </w:r>
    </w:p>
    <w:p w:rsidR="00805BA1" w:rsidRPr="00CF6506" w:rsidRDefault="00805BA1" w:rsidP="00805BA1">
      <w:pPr>
        <w:spacing w:after="0" w:line="240" w:lineRule="auto"/>
        <w:rPr>
          <w:rFonts w:ascii="Verdana" w:hAnsi="Verdana"/>
          <w:sz w:val="24"/>
          <w:szCs w:val="24"/>
        </w:rPr>
      </w:pPr>
    </w:p>
    <w:p w:rsidR="00805BA1" w:rsidRDefault="00805BA1" w:rsidP="00805BA1">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 xml:space="preserve">CYPPF- Children &amp; Young People Provider Forum </w:t>
      </w:r>
    </w:p>
    <w:p w:rsidR="00805BA1" w:rsidRDefault="00805BA1" w:rsidP="00805BA1">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Hackney Advice Forum</w:t>
      </w:r>
    </w:p>
    <w:p w:rsidR="00805BA1" w:rsidRPr="00CF6506" w:rsidRDefault="00805BA1" w:rsidP="00805BA1">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HRF- Hackney Refugee Forum</w:t>
      </w:r>
    </w:p>
    <w:p w:rsidR="00805BA1" w:rsidRPr="00CF6506" w:rsidRDefault="00805BA1" w:rsidP="00805BA1">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Learning Disabilities</w:t>
      </w:r>
    </w:p>
    <w:p w:rsidR="00805BA1" w:rsidRDefault="00805BA1" w:rsidP="00805BA1">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LGBTQ+</w:t>
      </w:r>
    </w:p>
    <w:p w:rsidR="00805BA1" w:rsidRPr="00CF6506" w:rsidRDefault="00805BA1" w:rsidP="00805BA1">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Mental Health</w:t>
      </w:r>
    </w:p>
    <w:p w:rsidR="00805BA1" w:rsidRDefault="00805BA1" w:rsidP="00805BA1">
      <w:pPr>
        <w:pStyle w:val="ListParagraph"/>
        <w:numPr>
          <w:ilvl w:val="1"/>
          <w:numId w:val="38"/>
        </w:numPr>
        <w:spacing w:after="0" w:line="240" w:lineRule="auto"/>
        <w:ind w:left="709" w:hanging="283"/>
        <w:rPr>
          <w:rFonts w:ascii="Verdana" w:hAnsi="Verdana"/>
          <w:sz w:val="24"/>
          <w:szCs w:val="24"/>
        </w:rPr>
      </w:pPr>
      <w:r w:rsidRPr="00640276">
        <w:rPr>
          <w:rFonts w:ascii="Verdana" w:hAnsi="Verdana"/>
          <w:sz w:val="24"/>
          <w:szCs w:val="24"/>
        </w:rPr>
        <w:t xml:space="preserve">Older People &amp; Disabled People </w:t>
      </w:r>
      <w:r>
        <w:rPr>
          <w:rFonts w:ascii="Verdana" w:hAnsi="Verdana"/>
          <w:sz w:val="24"/>
          <w:szCs w:val="24"/>
        </w:rPr>
        <w:t>Forum</w:t>
      </w:r>
    </w:p>
    <w:p w:rsidR="00805BA1" w:rsidRPr="00CF6506" w:rsidRDefault="00805BA1" w:rsidP="00805BA1">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Sexual Health SIG</w:t>
      </w:r>
    </w:p>
    <w:p w:rsidR="00805BA1" w:rsidRDefault="00805BA1" w:rsidP="00805BA1">
      <w:pPr>
        <w:pStyle w:val="ListParagraph"/>
        <w:numPr>
          <w:ilvl w:val="1"/>
          <w:numId w:val="38"/>
        </w:numPr>
        <w:spacing w:after="0" w:line="240" w:lineRule="auto"/>
        <w:ind w:left="709" w:hanging="283"/>
        <w:rPr>
          <w:rFonts w:ascii="Verdana" w:hAnsi="Verdana"/>
          <w:sz w:val="24"/>
          <w:szCs w:val="24"/>
        </w:rPr>
      </w:pPr>
      <w:r w:rsidRPr="00CF6506">
        <w:rPr>
          <w:rFonts w:ascii="Verdana" w:hAnsi="Verdana"/>
          <w:sz w:val="24"/>
          <w:szCs w:val="24"/>
        </w:rPr>
        <w:t>Supported Employment Network</w:t>
      </w:r>
      <w:r w:rsidRPr="00640276">
        <w:rPr>
          <w:rFonts w:ascii="Verdana" w:hAnsi="Verdana"/>
          <w:sz w:val="24"/>
          <w:szCs w:val="24"/>
        </w:rPr>
        <w:t xml:space="preserve"> </w:t>
      </w:r>
    </w:p>
    <w:p w:rsidR="00805BA1" w:rsidRPr="00640276" w:rsidRDefault="00805BA1" w:rsidP="00805BA1">
      <w:pPr>
        <w:pStyle w:val="ListParagraph"/>
        <w:numPr>
          <w:ilvl w:val="1"/>
          <w:numId w:val="38"/>
        </w:numPr>
        <w:spacing w:after="0" w:line="240" w:lineRule="auto"/>
        <w:ind w:left="709" w:hanging="283"/>
        <w:rPr>
          <w:rFonts w:ascii="Verdana" w:hAnsi="Verdana"/>
          <w:sz w:val="24"/>
          <w:szCs w:val="24"/>
        </w:rPr>
      </w:pPr>
      <w:r>
        <w:rPr>
          <w:rFonts w:ascii="Verdana" w:hAnsi="Verdana"/>
          <w:sz w:val="24"/>
          <w:szCs w:val="24"/>
        </w:rPr>
        <w:t>User Led Forum</w:t>
      </w:r>
    </w:p>
    <w:p w:rsidR="00805BA1" w:rsidRPr="00CF6506" w:rsidRDefault="00805BA1" w:rsidP="00805BA1">
      <w:pPr>
        <w:spacing w:after="0" w:line="240" w:lineRule="auto"/>
        <w:rPr>
          <w:rFonts w:ascii="Verdana" w:hAnsi="Verdana"/>
          <w:sz w:val="24"/>
          <w:szCs w:val="24"/>
        </w:rPr>
      </w:pPr>
    </w:p>
    <w:p w:rsidR="00805BA1" w:rsidRPr="00CF6506" w:rsidRDefault="00805BA1" w:rsidP="00805BA1">
      <w:pPr>
        <w:spacing w:after="0" w:line="240" w:lineRule="auto"/>
        <w:rPr>
          <w:rFonts w:ascii="Verdana" w:hAnsi="Verdana"/>
          <w:sz w:val="24"/>
          <w:szCs w:val="24"/>
        </w:rPr>
      </w:pPr>
      <w:r>
        <w:rPr>
          <w:rFonts w:ascii="Verdana" w:hAnsi="Verdana"/>
          <w:sz w:val="24"/>
          <w:szCs w:val="24"/>
        </w:rPr>
        <w:t>The idea of our Network Meetings are to</w:t>
      </w:r>
      <w:r w:rsidRPr="00CF6506">
        <w:rPr>
          <w:rFonts w:ascii="Verdana" w:hAnsi="Verdana"/>
          <w:sz w:val="24"/>
          <w:szCs w:val="24"/>
        </w:rPr>
        <w:t>:</w:t>
      </w:r>
    </w:p>
    <w:p w:rsidR="00805BA1" w:rsidRPr="00CF6506" w:rsidRDefault="00805BA1" w:rsidP="00805BA1">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meet together </w:t>
      </w:r>
    </w:p>
    <w:p w:rsidR="00805BA1" w:rsidRPr="00CF6506" w:rsidRDefault="00805BA1" w:rsidP="00805BA1">
      <w:pPr>
        <w:pStyle w:val="ListParagraph"/>
        <w:numPr>
          <w:ilvl w:val="0"/>
          <w:numId w:val="7"/>
        </w:numPr>
        <w:spacing w:after="0" w:line="240" w:lineRule="auto"/>
        <w:rPr>
          <w:rFonts w:ascii="Verdana" w:hAnsi="Verdana"/>
          <w:sz w:val="24"/>
          <w:szCs w:val="24"/>
        </w:rPr>
      </w:pPr>
      <w:r w:rsidRPr="00CF6506">
        <w:rPr>
          <w:rFonts w:ascii="Verdana" w:hAnsi="Verdana"/>
          <w:sz w:val="24"/>
          <w:szCs w:val="24"/>
        </w:rPr>
        <w:t>share good practice</w:t>
      </w:r>
    </w:p>
    <w:p w:rsidR="00805BA1" w:rsidRPr="00CF6506" w:rsidRDefault="00805BA1" w:rsidP="00805BA1">
      <w:pPr>
        <w:pStyle w:val="ListParagraph"/>
        <w:numPr>
          <w:ilvl w:val="0"/>
          <w:numId w:val="7"/>
        </w:numPr>
        <w:spacing w:after="0" w:line="240" w:lineRule="auto"/>
        <w:rPr>
          <w:rFonts w:ascii="Verdana" w:hAnsi="Verdana"/>
          <w:sz w:val="24"/>
          <w:szCs w:val="24"/>
        </w:rPr>
      </w:pPr>
      <w:r w:rsidRPr="00CF6506">
        <w:rPr>
          <w:rFonts w:ascii="Verdana" w:hAnsi="Verdana"/>
          <w:sz w:val="24"/>
          <w:szCs w:val="24"/>
        </w:rPr>
        <w:t xml:space="preserve">agree common issues </w:t>
      </w:r>
    </w:p>
    <w:p w:rsidR="00805BA1" w:rsidRPr="00CF6506" w:rsidRDefault="00805BA1" w:rsidP="00805BA1">
      <w:pPr>
        <w:pStyle w:val="ListParagraph"/>
        <w:numPr>
          <w:ilvl w:val="0"/>
          <w:numId w:val="7"/>
        </w:numPr>
        <w:spacing w:after="0" w:line="240" w:lineRule="auto"/>
        <w:rPr>
          <w:rFonts w:ascii="Verdana" w:hAnsi="Verdana"/>
          <w:sz w:val="24"/>
          <w:szCs w:val="24"/>
        </w:rPr>
      </w:pPr>
      <w:r w:rsidRPr="00CF6506">
        <w:rPr>
          <w:rFonts w:ascii="Verdana" w:hAnsi="Verdana"/>
          <w:sz w:val="24"/>
          <w:szCs w:val="24"/>
        </w:rPr>
        <w:t>influence statutory decision making</w:t>
      </w:r>
    </w:p>
    <w:p w:rsidR="00CF6506" w:rsidRPr="00CF6506" w:rsidRDefault="00CF6506" w:rsidP="00E63E60">
      <w:pPr>
        <w:spacing w:after="0" w:line="240" w:lineRule="auto"/>
        <w:rPr>
          <w:rFonts w:ascii="Verdana" w:hAnsi="Verdana"/>
          <w:b/>
          <w:sz w:val="24"/>
          <w:szCs w:val="24"/>
          <w:u w:val="single"/>
        </w:rPr>
      </w:pPr>
    </w:p>
    <w:p w:rsidR="00E63E60" w:rsidRPr="00CF6506" w:rsidRDefault="00E63E60" w:rsidP="00E63E60">
      <w:pPr>
        <w:spacing w:after="0" w:line="240" w:lineRule="auto"/>
        <w:rPr>
          <w:rFonts w:ascii="Verdana" w:hAnsi="Verdana"/>
          <w:b/>
          <w:sz w:val="24"/>
          <w:szCs w:val="24"/>
          <w:u w:val="single"/>
        </w:rPr>
      </w:pPr>
      <w:r w:rsidRPr="00CF6506">
        <w:rPr>
          <w:rFonts w:ascii="Verdana" w:hAnsi="Verdana"/>
          <w:b/>
          <w:sz w:val="24"/>
          <w:szCs w:val="24"/>
          <w:u w:val="single"/>
        </w:rPr>
        <w:t xml:space="preserve">Forum Meetings </w:t>
      </w:r>
    </w:p>
    <w:p w:rsidR="00E63E60" w:rsidRPr="00CF6506" w:rsidRDefault="00E63E60" w:rsidP="00E63E60">
      <w:pPr>
        <w:spacing w:after="0" w:line="240" w:lineRule="auto"/>
        <w:rPr>
          <w:rFonts w:ascii="Verdana" w:hAnsi="Verdana"/>
          <w:sz w:val="24"/>
          <w:szCs w:val="24"/>
        </w:rPr>
      </w:pPr>
    </w:p>
    <w:p w:rsidR="007011A6" w:rsidRPr="00CF6506" w:rsidRDefault="00E63E60" w:rsidP="00E63E60">
      <w:pPr>
        <w:rPr>
          <w:rFonts w:ascii="Verdana" w:hAnsi="Verdana" w:cs="Arial"/>
          <w:sz w:val="24"/>
          <w:szCs w:val="24"/>
        </w:rPr>
      </w:pPr>
      <w:r w:rsidRPr="00CF6506">
        <w:rPr>
          <w:rFonts w:ascii="Verdana" w:hAnsi="Verdana"/>
          <w:sz w:val="24"/>
          <w:szCs w:val="24"/>
        </w:rPr>
        <w:t>Bring together all the membership to discuss issues of concern and / or to hear from statutory officers.  Full forum meetings happen quarterly</w:t>
      </w:r>
      <w:r w:rsidR="001B3097" w:rsidRPr="00CF6506">
        <w:rPr>
          <w:rFonts w:ascii="Verdana" w:hAnsi="Verdana"/>
          <w:sz w:val="24"/>
          <w:szCs w:val="24"/>
        </w:rPr>
        <w:t xml:space="preserve"> and will be themed on Transformation </w:t>
      </w:r>
      <w:r w:rsidR="002911FE">
        <w:rPr>
          <w:rFonts w:ascii="Verdana" w:hAnsi="Verdana"/>
          <w:sz w:val="24"/>
          <w:szCs w:val="24"/>
        </w:rPr>
        <w:t>of Health &amp; Social Care for 2018/19</w:t>
      </w:r>
    </w:p>
    <w:p w:rsidR="007011A6" w:rsidRPr="007011A6" w:rsidRDefault="007011A6" w:rsidP="007011A6">
      <w:pPr>
        <w:spacing w:after="0" w:line="240" w:lineRule="auto"/>
        <w:rPr>
          <w:rFonts w:ascii="Arial Narrow" w:hAnsi="Arial Narrow"/>
          <w:b/>
          <w:sz w:val="36"/>
          <w:szCs w:val="36"/>
          <w:u w:val="single"/>
        </w:rPr>
      </w:pPr>
    </w:p>
    <w:p w:rsidR="007011A6" w:rsidRDefault="007011A6"/>
    <w:p w:rsidR="007011A6" w:rsidRDefault="007011A6"/>
    <w:p w:rsidR="007011A6" w:rsidRDefault="007011A6"/>
    <w:sectPr w:rsidR="007011A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B01" w:rsidRDefault="00642B01" w:rsidP="00642B01">
      <w:pPr>
        <w:spacing w:after="0" w:line="240" w:lineRule="auto"/>
      </w:pPr>
      <w:r>
        <w:separator/>
      </w:r>
    </w:p>
  </w:endnote>
  <w:endnote w:type="continuationSeparator" w:id="0">
    <w:p w:rsidR="00642B01" w:rsidRDefault="00642B01" w:rsidP="0064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306141"/>
      <w:docPartObj>
        <w:docPartGallery w:val="Page Numbers (Bottom of Page)"/>
        <w:docPartUnique/>
      </w:docPartObj>
    </w:sdtPr>
    <w:sdtEndPr>
      <w:rPr>
        <w:noProof/>
      </w:rPr>
    </w:sdtEndPr>
    <w:sdtContent>
      <w:p w:rsidR="00642B01" w:rsidRDefault="00642B01">
        <w:pPr>
          <w:pStyle w:val="Footer"/>
          <w:jc w:val="right"/>
        </w:pPr>
        <w:r>
          <w:fldChar w:fldCharType="begin"/>
        </w:r>
        <w:r>
          <w:instrText xml:space="preserve"> PAGE   \* MERGEFORMAT </w:instrText>
        </w:r>
        <w:r>
          <w:fldChar w:fldCharType="separate"/>
        </w:r>
        <w:r w:rsidR="00BB7D4B">
          <w:rPr>
            <w:noProof/>
          </w:rPr>
          <w:t>1</w:t>
        </w:r>
        <w:r>
          <w:rPr>
            <w:noProof/>
          </w:rPr>
          <w:fldChar w:fldCharType="end"/>
        </w:r>
      </w:p>
    </w:sdtContent>
  </w:sdt>
  <w:p w:rsidR="00642B01" w:rsidRDefault="00642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B01" w:rsidRDefault="00642B01" w:rsidP="00642B01">
      <w:pPr>
        <w:spacing w:after="0" w:line="240" w:lineRule="auto"/>
      </w:pPr>
      <w:r>
        <w:separator/>
      </w:r>
    </w:p>
  </w:footnote>
  <w:footnote w:type="continuationSeparator" w:id="0">
    <w:p w:rsidR="00642B01" w:rsidRDefault="00642B01" w:rsidP="00642B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FF9"/>
    <w:multiLevelType w:val="hybridMultilevel"/>
    <w:tmpl w:val="872C0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967BD"/>
    <w:multiLevelType w:val="hybridMultilevel"/>
    <w:tmpl w:val="0A40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5406C"/>
    <w:multiLevelType w:val="hybridMultilevel"/>
    <w:tmpl w:val="456C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7B2FE4"/>
    <w:multiLevelType w:val="hybridMultilevel"/>
    <w:tmpl w:val="1F88EA4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0F141C67"/>
    <w:multiLevelType w:val="hybridMultilevel"/>
    <w:tmpl w:val="BE44F23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nsid w:val="0F9A28AD"/>
    <w:multiLevelType w:val="hybridMultilevel"/>
    <w:tmpl w:val="7D14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43DDF"/>
    <w:multiLevelType w:val="hybridMultilevel"/>
    <w:tmpl w:val="CC66DA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4E7118B"/>
    <w:multiLevelType w:val="hybridMultilevel"/>
    <w:tmpl w:val="8FC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F03796"/>
    <w:multiLevelType w:val="hybridMultilevel"/>
    <w:tmpl w:val="5824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A3F81"/>
    <w:multiLevelType w:val="hybridMultilevel"/>
    <w:tmpl w:val="A93E4A12"/>
    <w:lvl w:ilvl="0" w:tplc="08090001">
      <w:start w:val="1"/>
      <w:numFmt w:val="bullet"/>
      <w:lvlText w:val=""/>
      <w:lvlJc w:val="left"/>
      <w:pPr>
        <w:ind w:left="1080" w:hanging="720"/>
      </w:pPr>
      <w:rPr>
        <w:rFonts w:ascii="Symbol" w:hAnsi="Symbol" w:hint="default"/>
      </w:rPr>
    </w:lvl>
    <w:lvl w:ilvl="1" w:tplc="0F604ADE">
      <w:numFmt w:val="bullet"/>
      <w:lvlText w:val="•"/>
      <w:lvlJc w:val="left"/>
      <w:pPr>
        <w:ind w:left="1800" w:hanging="720"/>
      </w:pPr>
      <w:rPr>
        <w:rFonts w:ascii="Arial Narrow" w:eastAsiaTheme="minorHAnsi" w:hAnsi="Arial Narrow"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0DEC"/>
    <w:multiLevelType w:val="hybridMultilevel"/>
    <w:tmpl w:val="7654CF12"/>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6363AA"/>
    <w:multiLevelType w:val="hybridMultilevel"/>
    <w:tmpl w:val="924032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591D7C"/>
    <w:multiLevelType w:val="hybridMultilevel"/>
    <w:tmpl w:val="859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FE3542"/>
    <w:multiLevelType w:val="hybridMultilevel"/>
    <w:tmpl w:val="F5AC49B2"/>
    <w:lvl w:ilvl="0" w:tplc="A6082300">
      <w:start w:val="1"/>
      <w:numFmt w:val="bullet"/>
      <w:lvlText w:val=""/>
      <w:lvlJc w:val="left"/>
      <w:pPr>
        <w:tabs>
          <w:tab w:val="num" w:pos="360"/>
        </w:tabs>
        <w:ind w:left="360" w:hanging="360"/>
      </w:pPr>
      <w:rPr>
        <w:rFonts w:ascii="Wingdings" w:hAnsi="Wingdings" w:hint="default"/>
      </w:rPr>
    </w:lvl>
    <w:lvl w:ilvl="1" w:tplc="3130663E">
      <w:start w:val="1"/>
      <w:numFmt w:val="bullet"/>
      <w:lvlText w:val=""/>
      <w:lvlJc w:val="left"/>
      <w:pPr>
        <w:tabs>
          <w:tab w:val="num" w:pos="1080"/>
        </w:tabs>
        <w:ind w:left="1080" w:hanging="360"/>
      </w:pPr>
      <w:rPr>
        <w:rFonts w:ascii="Wingdings" w:hAnsi="Wingdings" w:hint="default"/>
      </w:rPr>
    </w:lvl>
    <w:lvl w:ilvl="2" w:tplc="E0BE9418" w:tentative="1">
      <w:start w:val="1"/>
      <w:numFmt w:val="bullet"/>
      <w:lvlText w:val=""/>
      <w:lvlJc w:val="left"/>
      <w:pPr>
        <w:tabs>
          <w:tab w:val="num" w:pos="1800"/>
        </w:tabs>
        <w:ind w:left="1800" w:hanging="360"/>
      </w:pPr>
      <w:rPr>
        <w:rFonts w:ascii="Wingdings" w:hAnsi="Wingdings" w:hint="default"/>
      </w:rPr>
    </w:lvl>
    <w:lvl w:ilvl="3" w:tplc="E41E1676" w:tentative="1">
      <w:start w:val="1"/>
      <w:numFmt w:val="bullet"/>
      <w:lvlText w:val=""/>
      <w:lvlJc w:val="left"/>
      <w:pPr>
        <w:tabs>
          <w:tab w:val="num" w:pos="2520"/>
        </w:tabs>
        <w:ind w:left="2520" w:hanging="360"/>
      </w:pPr>
      <w:rPr>
        <w:rFonts w:ascii="Wingdings" w:hAnsi="Wingdings" w:hint="default"/>
      </w:rPr>
    </w:lvl>
    <w:lvl w:ilvl="4" w:tplc="1A76751C" w:tentative="1">
      <w:start w:val="1"/>
      <w:numFmt w:val="bullet"/>
      <w:lvlText w:val=""/>
      <w:lvlJc w:val="left"/>
      <w:pPr>
        <w:tabs>
          <w:tab w:val="num" w:pos="3240"/>
        </w:tabs>
        <w:ind w:left="3240" w:hanging="360"/>
      </w:pPr>
      <w:rPr>
        <w:rFonts w:ascii="Wingdings" w:hAnsi="Wingdings" w:hint="default"/>
      </w:rPr>
    </w:lvl>
    <w:lvl w:ilvl="5" w:tplc="1E36661E" w:tentative="1">
      <w:start w:val="1"/>
      <w:numFmt w:val="bullet"/>
      <w:lvlText w:val=""/>
      <w:lvlJc w:val="left"/>
      <w:pPr>
        <w:tabs>
          <w:tab w:val="num" w:pos="3960"/>
        </w:tabs>
        <w:ind w:left="3960" w:hanging="360"/>
      </w:pPr>
      <w:rPr>
        <w:rFonts w:ascii="Wingdings" w:hAnsi="Wingdings" w:hint="default"/>
      </w:rPr>
    </w:lvl>
    <w:lvl w:ilvl="6" w:tplc="2D3CC2C4" w:tentative="1">
      <w:start w:val="1"/>
      <w:numFmt w:val="bullet"/>
      <w:lvlText w:val=""/>
      <w:lvlJc w:val="left"/>
      <w:pPr>
        <w:tabs>
          <w:tab w:val="num" w:pos="4680"/>
        </w:tabs>
        <w:ind w:left="4680" w:hanging="360"/>
      </w:pPr>
      <w:rPr>
        <w:rFonts w:ascii="Wingdings" w:hAnsi="Wingdings" w:hint="default"/>
      </w:rPr>
    </w:lvl>
    <w:lvl w:ilvl="7" w:tplc="7450B55C" w:tentative="1">
      <w:start w:val="1"/>
      <w:numFmt w:val="bullet"/>
      <w:lvlText w:val=""/>
      <w:lvlJc w:val="left"/>
      <w:pPr>
        <w:tabs>
          <w:tab w:val="num" w:pos="5400"/>
        </w:tabs>
        <w:ind w:left="5400" w:hanging="360"/>
      </w:pPr>
      <w:rPr>
        <w:rFonts w:ascii="Wingdings" w:hAnsi="Wingdings" w:hint="default"/>
      </w:rPr>
    </w:lvl>
    <w:lvl w:ilvl="8" w:tplc="01C4013C" w:tentative="1">
      <w:start w:val="1"/>
      <w:numFmt w:val="bullet"/>
      <w:lvlText w:val=""/>
      <w:lvlJc w:val="left"/>
      <w:pPr>
        <w:tabs>
          <w:tab w:val="num" w:pos="6120"/>
        </w:tabs>
        <w:ind w:left="6120" w:hanging="360"/>
      </w:pPr>
      <w:rPr>
        <w:rFonts w:ascii="Wingdings" w:hAnsi="Wingdings" w:hint="default"/>
      </w:rPr>
    </w:lvl>
  </w:abstractNum>
  <w:abstractNum w:abstractNumId="14">
    <w:nsid w:val="302700CE"/>
    <w:multiLevelType w:val="hybridMultilevel"/>
    <w:tmpl w:val="00DA1B3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B5441B"/>
    <w:multiLevelType w:val="hybridMultilevel"/>
    <w:tmpl w:val="2326B1D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F25CFA"/>
    <w:multiLevelType w:val="hybridMultilevel"/>
    <w:tmpl w:val="776E177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244848"/>
    <w:multiLevelType w:val="hybridMultilevel"/>
    <w:tmpl w:val="7E0E6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2B5FE5"/>
    <w:multiLevelType w:val="multilevel"/>
    <w:tmpl w:val="1F4E767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9">
    <w:nsid w:val="398613DF"/>
    <w:multiLevelType w:val="hybridMultilevel"/>
    <w:tmpl w:val="FEA4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57264A"/>
    <w:multiLevelType w:val="hybridMultilevel"/>
    <w:tmpl w:val="5FF492E6"/>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FD5738"/>
    <w:multiLevelType w:val="hybridMultilevel"/>
    <w:tmpl w:val="01161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0D1146"/>
    <w:multiLevelType w:val="hybridMultilevel"/>
    <w:tmpl w:val="1AEE719E"/>
    <w:lvl w:ilvl="0" w:tplc="DDBAC45A">
      <w:start w:val="1"/>
      <w:numFmt w:val="bullet"/>
      <w:lvlText w:val="•"/>
      <w:lvlJc w:val="left"/>
      <w:pPr>
        <w:tabs>
          <w:tab w:val="num" w:pos="720"/>
        </w:tabs>
        <w:ind w:left="720" w:hanging="360"/>
      </w:pPr>
      <w:rPr>
        <w:rFonts w:ascii="Tahoma" w:hAnsi="Tahoma" w:hint="default"/>
      </w:rPr>
    </w:lvl>
    <w:lvl w:ilvl="1" w:tplc="2482ED4E" w:tentative="1">
      <w:start w:val="1"/>
      <w:numFmt w:val="bullet"/>
      <w:lvlText w:val="•"/>
      <w:lvlJc w:val="left"/>
      <w:pPr>
        <w:tabs>
          <w:tab w:val="num" w:pos="1440"/>
        </w:tabs>
        <w:ind w:left="1440" w:hanging="360"/>
      </w:pPr>
      <w:rPr>
        <w:rFonts w:ascii="Tahoma" w:hAnsi="Tahoma" w:hint="default"/>
      </w:rPr>
    </w:lvl>
    <w:lvl w:ilvl="2" w:tplc="520609BA" w:tentative="1">
      <w:start w:val="1"/>
      <w:numFmt w:val="bullet"/>
      <w:lvlText w:val="•"/>
      <w:lvlJc w:val="left"/>
      <w:pPr>
        <w:tabs>
          <w:tab w:val="num" w:pos="2160"/>
        </w:tabs>
        <w:ind w:left="2160" w:hanging="360"/>
      </w:pPr>
      <w:rPr>
        <w:rFonts w:ascii="Tahoma" w:hAnsi="Tahoma" w:hint="default"/>
      </w:rPr>
    </w:lvl>
    <w:lvl w:ilvl="3" w:tplc="5FFCC1E2" w:tentative="1">
      <w:start w:val="1"/>
      <w:numFmt w:val="bullet"/>
      <w:lvlText w:val="•"/>
      <w:lvlJc w:val="left"/>
      <w:pPr>
        <w:tabs>
          <w:tab w:val="num" w:pos="2880"/>
        </w:tabs>
        <w:ind w:left="2880" w:hanging="360"/>
      </w:pPr>
      <w:rPr>
        <w:rFonts w:ascii="Tahoma" w:hAnsi="Tahoma" w:hint="default"/>
      </w:rPr>
    </w:lvl>
    <w:lvl w:ilvl="4" w:tplc="915E2D58" w:tentative="1">
      <w:start w:val="1"/>
      <w:numFmt w:val="bullet"/>
      <w:lvlText w:val="•"/>
      <w:lvlJc w:val="left"/>
      <w:pPr>
        <w:tabs>
          <w:tab w:val="num" w:pos="3600"/>
        </w:tabs>
        <w:ind w:left="3600" w:hanging="360"/>
      </w:pPr>
      <w:rPr>
        <w:rFonts w:ascii="Tahoma" w:hAnsi="Tahoma" w:hint="default"/>
      </w:rPr>
    </w:lvl>
    <w:lvl w:ilvl="5" w:tplc="FBA44A44" w:tentative="1">
      <w:start w:val="1"/>
      <w:numFmt w:val="bullet"/>
      <w:lvlText w:val="•"/>
      <w:lvlJc w:val="left"/>
      <w:pPr>
        <w:tabs>
          <w:tab w:val="num" w:pos="4320"/>
        </w:tabs>
        <w:ind w:left="4320" w:hanging="360"/>
      </w:pPr>
      <w:rPr>
        <w:rFonts w:ascii="Tahoma" w:hAnsi="Tahoma" w:hint="default"/>
      </w:rPr>
    </w:lvl>
    <w:lvl w:ilvl="6" w:tplc="6FFECC32" w:tentative="1">
      <w:start w:val="1"/>
      <w:numFmt w:val="bullet"/>
      <w:lvlText w:val="•"/>
      <w:lvlJc w:val="left"/>
      <w:pPr>
        <w:tabs>
          <w:tab w:val="num" w:pos="5040"/>
        </w:tabs>
        <w:ind w:left="5040" w:hanging="360"/>
      </w:pPr>
      <w:rPr>
        <w:rFonts w:ascii="Tahoma" w:hAnsi="Tahoma" w:hint="default"/>
      </w:rPr>
    </w:lvl>
    <w:lvl w:ilvl="7" w:tplc="138E6E3E" w:tentative="1">
      <w:start w:val="1"/>
      <w:numFmt w:val="bullet"/>
      <w:lvlText w:val="•"/>
      <w:lvlJc w:val="left"/>
      <w:pPr>
        <w:tabs>
          <w:tab w:val="num" w:pos="5760"/>
        </w:tabs>
        <w:ind w:left="5760" w:hanging="360"/>
      </w:pPr>
      <w:rPr>
        <w:rFonts w:ascii="Tahoma" w:hAnsi="Tahoma" w:hint="default"/>
      </w:rPr>
    </w:lvl>
    <w:lvl w:ilvl="8" w:tplc="CEDC593A" w:tentative="1">
      <w:start w:val="1"/>
      <w:numFmt w:val="bullet"/>
      <w:lvlText w:val="•"/>
      <w:lvlJc w:val="left"/>
      <w:pPr>
        <w:tabs>
          <w:tab w:val="num" w:pos="6480"/>
        </w:tabs>
        <w:ind w:left="6480" w:hanging="360"/>
      </w:pPr>
      <w:rPr>
        <w:rFonts w:ascii="Tahoma" w:hAnsi="Tahoma" w:hint="default"/>
      </w:rPr>
    </w:lvl>
  </w:abstractNum>
  <w:abstractNum w:abstractNumId="23">
    <w:nsid w:val="48580EEB"/>
    <w:multiLevelType w:val="hybridMultilevel"/>
    <w:tmpl w:val="E09E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C74CD"/>
    <w:multiLevelType w:val="hybridMultilevel"/>
    <w:tmpl w:val="426A5014"/>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EF078E"/>
    <w:multiLevelType w:val="hybridMultilevel"/>
    <w:tmpl w:val="ED02E5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35D8B"/>
    <w:multiLevelType w:val="hybridMultilevel"/>
    <w:tmpl w:val="3CC8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521CB5"/>
    <w:multiLevelType w:val="hybridMultilevel"/>
    <w:tmpl w:val="FFD8B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172732"/>
    <w:multiLevelType w:val="hybridMultilevel"/>
    <w:tmpl w:val="CE7643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2D57EA0"/>
    <w:multiLevelType w:val="hybridMultilevel"/>
    <w:tmpl w:val="099E4E68"/>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2D3243"/>
    <w:multiLevelType w:val="hybridMultilevel"/>
    <w:tmpl w:val="FEEE9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8CD6AEB"/>
    <w:multiLevelType w:val="hybridMultilevel"/>
    <w:tmpl w:val="27404A0E"/>
    <w:lvl w:ilvl="0" w:tplc="04090001">
      <w:start w:val="1"/>
      <w:numFmt w:val="bullet"/>
      <w:lvlText w:val=""/>
      <w:lvlJc w:val="left"/>
      <w:pPr>
        <w:tabs>
          <w:tab w:val="num" w:pos="1440"/>
        </w:tabs>
        <w:ind w:left="1440" w:hanging="360"/>
      </w:pPr>
      <w:rPr>
        <w:rFonts w:ascii="Symbol" w:hAnsi="Symbol" w:hint="default"/>
      </w:rPr>
    </w:lvl>
    <w:lvl w:ilvl="1" w:tplc="6452174A">
      <w:numFmt w:val="bullet"/>
      <w:lvlText w:val="•"/>
      <w:lvlJc w:val="left"/>
      <w:pPr>
        <w:ind w:left="2520" w:hanging="720"/>
      </w:pPr>
      <w:rPr>
        <w:rFonts w:ascii="Calibri" w:eastAsiaTheme="minorHAnsi" w:hAnsi="Calibri" w:cstheme="minorBidi"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5AAF3A48"/>
    <w:multiLevelType w:val="hybridMultilevel"/>
    <w:tmpl w:val="4E301A48"/>
    <w:lvl w:ilvl="0" w:tplc="A6082300">
      <w:start w:val="1"/>
      <w:numFmt w:val="bullet"/>
      <w:lvlText w:val=""/>
      <w:lvlJc w:val="left"/>
      <w:pPr>
        <w:tabs>
          <w:tab w:val="num" w:pos="720"/>
        </w:tabs>
        <w:ind w:left="720" w:hanging="360"/>
      </w:pPr>
      <w:rPr>
        <w:rFonts w:ascii="Wingdings" w:hAnsi="Wingdings" w:hint="default"/>
      </w:rPr>
    </w:lvl>
    <w:lvl w:ilvl="1" w:tplc="3130663E" w:tentative="1">
      <w:start w:val="1"/>
      <w:numFmt w:val="bullet"/>
      <w:lvlText w:val=""/>
      <w:lvlJc w:val="left"/>
      <w:pPr>
        <w:tabs>
          <w:tab w:val="num" w:pos="1440"/>
        </w:tabs>
        <w:ind w:left="1440" w:hanging="360"/>
      </w:pPr>
      <w:rPr>
        <w:rFonts w:ascii="Wingdings" w:hAnsi="Wingdings" w:hint="default"/>
      </w:rPr>
    </w:lvl>
    <w:lvl w:ilvl="2" w:tplc="E0BE9418" w:tentative="1">
      <w:start w:val="1"/>
      <w:numFmt w:val="bullet"/>
      <w:lvlText w:val=""/>
      <w:lvlJc w:val="left"/>
      <w:pPr>
        <w:tabs>
          <w:tab w:val="num" w:pos="2160"/>
        </w:tabs>
        <w:ind w:left="2160" w:hanging="360"/>
      </w:pPr>
      <w:rPr>
        <w:rFonts w:ascii="Wingdings" w:hAnsi="Wingdings" w:hint="default"/>
      </w:rPr>
    </w:lvl>
    <w:lvl w:ilvl="3" w:tplc="E41E1676" w:tentative="1">
      <w:start w:val="1"/>
      <w:numFmt w:val="bullet"/>
      <w:lvlText w:val=""/>
      <w:lvlJc w:val="left"/>
      <w:pPr>
        <w:tabs>
          <w:tab w:val="num" w:pos="2880"/>
        </w:tabs>
        <w:ind w:left="2880" w:hanging="360"/>
      </w:pPr>
      <w:rPr>
        <w:rFonts w:ascii="Wingdings" w:hAnsi="Wingdings" w:hint="default"/>
      </w:rPr>
    </w:lvl>
    <w:lvl w:ilvl="4" w:tplc="1A76751C" w:tentative="1">
      <w:start w:val="1"/>
      <w:numFmt w:val="bullet"/>
      <w:lvlText w:val=""/>
      <w:lvlJc w:val="left"/>
      <w:pPr>
        <w:tabs>
          <w:tab w:val="num" w:pos="3600"/>
        </w:tabs>
        <w:ind w:left="3600" w:hanging="360"/>
      </w:pPr>
      <w:rPr>
        <w:rFonts w:ascii="Wingdings" w:hAnsi="Wingdings" w:hint="default"/>
      </w:rPr>
    </w:lvl>
    <w:lvl w:ilvl="5" w:tplc="1E36661E" w:tentative="1">
      <w:start w:val="1"/>
      <w:numFmt w:val="bullet"/>
      <w:lvlText w:val=""/>
      <w:lvlJc w:val="left"/>
      <w:pPr>
        <w:tabs>
          <w:tab w:val="num" w:pos="4320"/>
        </w:tabs>
        <w:ind w:left="4320" w:hanging="360"/>
      </w:pPr>
      <w:rPr>
        <w:rFonts w:ascii="Wingdings" w:hAnsi="Wingdings" w:hint="default"/>
      </w:rPr>
    </w:lvl>
    <w:lvl w:ilvl="6" w:tplc="2D3CC2C4" w:tentative="1">
      <w:start w:val="1"/>
      <w:numFmt w:val="bullet"/>
      <w:lvlText w:val=""/>
      <w:lvlJc w:val="left"/>
      <w:pPr>
        <w:tabs>
          <w:tab w:val="num" w:pos="5040"/>
        </w:tabs>
        <w:ind w:left="5040" w:hanging="360"/>
      </w:pPr>
      <w:rPr>
        <w:rFonts w:ascii="Wingdings" w:hAnsi="Wingdings" w:hint="default"/>
      </w:rPr>
    </w:lvl>
    <w:lvl w:ilvl="7" w:tplc="7450B55C" w:tentative="1">
      <w:start w:val="1"/>
      <w:numFmt w:val="bullet"/>
      <w:lvlText w:val=""/>
      <w:lvlJc w:val="left"/>
      <w:pPr>
        <w:tabs>
          <w:tab w:val="num" w:pos="5760"/>
        </w:tabs>
        <w:ind w:left="5760" w:hanging="360"/>
      </w:pPr>
      <w:rPr>
        <w:rFonts w:ascii="Wingdings" w:hAnsi="Wingdings" w:hint="default"/>
      </w:rPr>
    </w:lvl>
    <w:lvl w:ilvl="8" w:tplc="01C4013C" w:tentative="1">
      <w:start w:val="1"/>
      <w:numFmt w:val="bullet"/>
      <w:lvlText w:val=""/>
      <w:lvlJc w:val="left"/>
      <w:pPr>
        <w:tabs>
          <w:tab w:val="num" w:pos="6480"/>
        </w:tabs>
        <w:ind w:left="6480" w:hanging="360"/>
      </w:pPr>
      <w:rPr>
        <w:rFonts w:ascii="Wingdings" w:hAnsi="Wingdings" w:hint="default"/>
      </w:rPr>
    </w:lvl>
  </w:abstractNum>
  <w:abstractNum w:abstractNumId="33">
    <w:nsid w:val="61E2681C"/>
    <w:multiLevelType w:val="hybridMultilevel"/>
    <w:tmpl w:val="69D47AD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5F6648D"/>
    <w:multiLevelType w:val="hybridMultilevel"/>
    <w:tmpl w:val="FDA40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A4242DF"/>
    <w:multiLevelType w:val="hybridMultilevel"/>
    <w:tmpl w:val="978C832C"/>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36100B"/>
    <w:multiLevelType w:val="multilevel"/>
    <w:tmpl w:val="6D003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715F0AA1"/>
    <w:multiLevelType w:val="hybridMultilevel"/>
    <w:tmpl w:val="F96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4220A00"/>
    <w:multiLevelType w:val="hybridMultilevel"/>
    <w:tmpl w:val="58401060"/>
    <w:lvl w:ilvl="0" w:tplc="A2D8A6AC">
      <w:numFmt w:val="bullet"/>
      <w:lvlText w:val="•"/>
      <w:lvlJc w:val="left"/>
      <w:pPr>
        <w:ind w:left="1080" w:hanging="72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F10B61"/>
    <w:multiLevelType w:val="multilevel"/>
    <w:tmpl w:val="684A6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75947FA2"/>
    <w:multiLevelType w:val="hybridMultilevel"/>
    <w:tmpl w:val="8E4EED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3C6FF6"/>
    <w:multiLevelType w:val="hybridMultilevel"/>
    <w:tmpl w:val="F934C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9777C1"/>
    <w:multiLevelType w:val="hybridMultilevel"/>
    <w:tmpl w:val="D34CBC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2"/>
  </w:num>
  <w:num w:numId="3">
    <w:abstractNumId w:val="23"/>
  </w:num>
  <w:num w:numId="4">
    <w:abstractNumId w:val="35"/>
  </w:num>
  <w:num w:numId="5">
    <w:abstractNumId w:val="20"/>
  </w:num>
  <w:num w:numId="6">
    <w:abstractNumId w:val="9"/>
  </w:num>
  <w:num w:numId="7">
    <w:abstractNumId w:val="42"/>
  </w:num>
  <w:num w:numId="8">
    <w:abstractNumId w:val="38"/>
  </w:num>
  <w:num w:numId="9">
    <w:abstractNumId w:val="32"/>
  </w:num>
  <w:num w:numId="10">
    <w:abstractNumId w:val="13"/>
  </w:num>
  <w:num w:numId="11">
    <w:abstractNumId w:val="11"/>
  </w:num>
  <w:num w:numId="12">
    <w:abstractNumId w:val="37"/>
  </w:num>
  <w:num w:numId="13">
    <w:abstractNumId w:val="22"/>
  </w:num>
  <w:num w:numId="14">
    <w:abstractNumId w:val="6"/>
  </w:num>
  <w:num w:numId="15">
    <w:abstractNumId w:val="10"/>
  </w:num>
  <w:num w:numId="16">
    <w:abstractNumId w:val="3"/>
  </w:num>
  <w:num w:numId="17">
    <w:abstractNumId w:val="34"/>
  </w:num>
  <w:num w:numId="18">
    <w:abstractNumId w:val="30"/>
  </w:num>
  <w:num w:numId="19">
    <w:abstractNumId w:val="14"/>
  </w:num>
  <w:num w:numId="20">
    <w:abstractNumId w:val="33"/>
  </w:num>
  <w:num w:numId="21">
    <w:abstractNumId w:val="19"/>
  </w:num>
  <w:num w:numId="22">
    <w:abstractNumId w:val="27"/>
  </w:num>
  <w:num w:numId="23">
    <w:abstractNumId w:val="2"/>
  </w:num>
  <w:num w:numId="24">
    <w:abstractNumId w:val="1"/>
  </w:num>
  <w:num w:numId="25">
    <w:abstractNumId w:val="8"/>
  </w:num>
  <w:num w:numId="26">
    <w:abstractNumId w:val="26"/>
  </w:num>
  <w:num w:numId="27">
    <w:abstractNumId w:val="21"/>
  </w:num>
  <w:num w:numId="28">
    <w:abstractNumId w:val="41"/>
  </w:num>
  <w:num w:numId="29">
    <w:abstractNumId w:val="5"/>
  </w:num>
  <w:num w:numId="30">
    <w:abstractNumId w:val="4"/>
  </w:num>
  <w:num w:numId="31">
    <w:abstractNumId w:val="25"/>
  </w:num>
  <w:num w:numId="32">
    <w:abstractNumId w:val="0"/>
  </w:num>
  <w:num w:numId="33">
    <w:abstractNumId w:val="29"/>
  </w:num>
  <w:num w:numId="34">
    <w:abstractNumId w:val="16"/>
  </w:num>
  <w:num w:numId="35">
    <w:abstractNumId w:val="24"/>
  </w:num>
  <w:num w:numId="36">
    <w:abstractNumId w:val="7"/>
  </w:num>
  <w:num w:numId="37">
    <w:abstractNumId w:val="40"/>
  </w:num>
  <w:num w:numId="38">
    <w:abstractNumId w:val="15"/>
  </w:num>
  <w:num w:numId="39">
    <w:abstractNumId w:val="28"/>
  </w:num>
  <w:num w:numId="40">
    <w:abstractNumId w:val="39"/>
  </w:num>
  <w:num w:numId="41">
    <w:abstractNumId w:val="36"/>
  </w:num>
  <w:num w:numId="42">
    <w:abstractNumId w:val="18"/>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01"/>
    <w:rsid w:val="001B3097"/>
    <w:rsid w:val="001D2757"/>
    <w:rsid w:val="002911FE"/>
    <w:rsid w:val="002B7F17"/>
    <w:rsid w:val="00301C7A"/>
    <w:rsid w:val="00440816"/>
    <w:rsid w:val="00460420"/>
    <w:rsid w:val="005A3F42"/>
    <w:rsid w:val="00615E3F"/>
    <w:rsid w:val="00642B01"/>
    <w:rsid w:val="00663F02"/>
    <w:rsid w:val="006850B4"/>
    <w:rsid w:val="007011A6"/>
    <w:rsid w:val="00765336"/>
    <w:rsid w:val="007D2373"/>
    <w:rsid w:val="00805BA1"/>
    <w:rsid w:val="00871507"/>
    <w:rsid w:val="008A66FF"/>
    <w:rsid w:val="00913F47"/>
    <w:rsid w:val="009A6DBB"/>
    <w:rsid w:val="00AC7E85"/>
    <w:rsid w:val="00B43073"/>
    <w:rsid w:val="00BB7D4B"/>
    <w:rsid w:val="00C13F08"/>
    <w:rsid w:val="00C80449"/>
    <w:rsid w:val="00CB3F63"/>
    <w:rsid w:val="00CF6506"/>
    <w:rsid w:val="00D07D5D"/>
    <w:rsid w:val="00E63E60"/>
    <w:rsid w:val="00EA0BEF"/>
    <w:rsid w:val="00F9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01"/>
    <w:rPr>
      <w:rFonts w:ascii="Tahoma" w:hAnsi="Tahoma" w:cs="Tahoma"/>
      <w:sz w:val="16"/>
      <w:szCs w:val="16"/>
    </w:rPr>
  </w:style>
  <w:style w:type="paragraph" w:styleId="ListParagraph">
    <w:name w:val="List Paragraph"/>
    <w:basedOn w:val="Normal"/>
    <w:uiPriority w:val="34"/>
    <w:qFormat/>
    <w:rsid w:val="00642B01"/>
    <w:pPr>
      <w:ind w:left="720"/>
      <w:contextualSpacing/>
    </w:pPr>
  </w:style>
  <w:style w:type="paragraph" w:styleId="Header">
    <w:name w:val="header"/>
    <w:basedOn w:val="Normal"/>
    <w:link w:val="HeaderChar"/>
    <w:uiPriority w:val="99"/>
    <w:unhideWhenUsed/>
    <w:rsid w:val="00642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B01"/>
  </w:style>
  <w:style w:type="paragraph" w:styleId="Footer">
    <w:name w:val="footer"/>
    <w:basedOn w:val="Normal"/>
    <w:link w:val="FooterChar"/>
    <w:uiPriority w:val="99"/>
    <w:unhideWhenUsed/>
    <w:rsid w:val="00642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B01"/>
  </w:style>
  <w:style w:type="character" w:styleId="Hyperlink">
    <w:name w:val="Hyperlink"/>
    <w:basedOn w:val="DefaultParagraphFont"/>
    <w:uiPriority w:val="99"/>
    <w:unhideWhenUsed/>
    <w:rsid w:val="005A3F42"/>
    <w:rPr>
      <w:color w:val="0000FF" w:themeColor="hyperlink"/>
      <w:u w:val="single"/>
    </w:rPr>
  </w:style>
  <w:style w:type="character" w:styleId="FollowedHyperlink">
    <w:name w:val="FollowedHyperlink"/>
    <w:basedOn w:val="DefaultParagraphFont"/>
    <w:uiPriority w:val="99"/>
    <w:semiHidden/>
    <w:unhideWhenUsed/>
    <w:rsid w:val="005A3F42"/>
    <w:rPr>
      <w:color w:val="800080" w:themeColor="followedHyperlink"/>
      <w:u w:val="single"/>
    </w:rPr>
  </w:style>
  <w:style w:type="paragraph" w:styleId="NoSpacing">
    <w:name w:val="No Spacing"/>
    <w:uiPriority w:val="1"/>
    <w:qFormat/>
    <w:rsid w:val="00CF6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7807">
      <w:bodyDiv w:val="1"/>
      <w:marLeft w:val="0"/>
      <w:marRight w:val="0"/>
      <w:marTop w:val="0"/>
      <w:marBottom w:val="0"/>
      <w:divBdr>
        <w:top w:val="none" w:sz="0" w:space="0" w:color="auto"/>
        <w:left w:val="none" w:sz="0" w:space="0" w:color="auto"/>
        <w:bottom w:val="none" w:sz="0" w:space="0" w:color="auto"/>
        <w:right w:val="none" w:sz="0" w:space="0" w:color="auto"/>
      </w:divBdr>
      <w:divsChild>
        <w:div w:id="77362110">
          <w:marLeft w:val="360"/>
          <w:marRight w:val="0"/>
          <w:marTop w:val="200"/>
          <w:marBottom w:val="0"/>
          <w:divBdr>
            <w:top w:val="none" w:sz="0" w:space="0" w:color="auto"/>
            <w:left w:val="none" w:sz="0" w:space="0" w:color="auto"/>
            <w:bottom w:val="none" w:sz="0" w:space="0" w:color="auto"/>
            <w:right w:val="none" w:sz="0" w:space="0" w:color="auto"/>
          </w:divBdr>
        </w:div>
        <w:div w:id="875234063">
          <w:marLeft w:val="360"/>
          <w:marRight w:val="0"/>
          <w:marTop w:val="200"/>
          <w:marBottom w:val="0"/>
          <w:divBdr>
            <w:top w:val="none" w:sz="0" w:space="0" w:color="auto"/>
            <w:left w:val="none" w:sz="0" w:space="0" w:color="auto"/>
            <w:bottom w:val="none" w:sz="0" w:space="0" w:color="auto"/>
            <w:right w:val="none" w:sz="0" w:space="0" w:color="auto"/>
          </w:divBdr>
        </w:div>
        <w:div w:id="636498311">
          <w:marLeft w:val="360"/>
          <w:marRight w:val="0"/>
          <w:marTop w:val="200"/>
          <w:marBottom w:val="0"/>
          <w:divBdr>
            <w:top w:val="none" w:sz="0" w:space="0" w:color="auto"/>
            <w:left w:val="none" w:sz="0" w:space="0" w:color="auto"/>
            <w:bottom w:val="none" w:sz="0" w:space="0" w:color="auto"/>
            <w:right w:val="none" w:sz="0" w:space="0" w:color="auto"/>
          </w:divBdr>
        </w:div>
        <w:div w:id="1082214595">
          <w:marLeft w:val="360"/>
          <w:marRight w:val="0"/>
          <w:marTop w:val="200"/>
          <w:marBottom w:val="0"/>
          <w:divBdr>
            <w:top w:val="none" w:sz="0" w:space="0" w:color="auto"/>
            <w:left w:val="none" w:sz="0" w:space="0" w:color="auto"/>
            <w:bottom w:val="none" w:sz="0" w:space="0" w:color="auto"/>
            <w:right w:val="none" w:sz="0" w:space="0" w:color="auto"/>
          </w:divBdr>
        </w:div>
      </w:divsChild>
    </w:div>
    <w:div w:id="401104060">
      <w:bodyDiv w:val="1"/>
      <w:marLeft w:val="0"/>
      <w:marRight w:val="0"/>
      <w:marTop w:val="0"/>
      <w:marBottom w:val="0"/>
      <w:divBdr>
        <w:top w:val="none" w:sz="0" w:space="0" w:color="auto"/>
        <w:left w:val="none" w:sz="0" w:space="0" w:color="auto"/>
        <w:bottom w:val="none" w:sz="0" w:space="0" w:color="auto"/>
        <w:right w:val="none" w:sz="0" w:space="0" w:color="auto"/>
      </w:divBdr>
    </w:div>
    <w:div w:id="419837147">
      <w:bodyDiv w:val="1"/>
      <w:marLeft w:val="0"/>
      <w:marRight w:val="0"/>
      <w:marTop w:val="0"/>
      <w:marBottom w:val="0"/>
      <w:divBdr>
        <w:top w:val="none" w:sz="0" w:space="0" w:color="auto"/>
        <w:left w:val="none" w:sz="0" w:space="0" w:color="auto"/>
        <w:bottom w:val="none" w:sz="0" w:space="0" w:color="auto"/>
        <w:right w:val="none" w:sz="0" w:space="0" w:color="auto"/>
      </w:divBdr>
    </w:div>
    <w:div w:id="722019466">
      <w:bodyDiv w:val="1"/>
      <w:marLeft w:val="0"/>
      <w:marRight w:val="0"/>
      <w:marTop w:val="0"/>
      <w:marBottom w:val="0"/>
      <w:divBdr>
        <w:top w:val="none" w:sz="0" w:space="0" w:color="auto"/>
        <w:left w:val="none" w:sz="0" w:space="0" w:color="auto"/>
        <w:bottom w:val="none" w:sz="0" w:space="0" w:color="auto"/>
        <w:right w:val="none" w:sz="0" w:space="0" w:color="auto"/>
      </w:divBdr>
      <w:divsChild>
        <w:div w:id="685907286">
          <w:marLeft w:val="302"/>
          <w:marRight w:val="0"/>
          <w:marTop w:val="160"/>
          <w:marBottom w:val="0"/>
          <w:divBdr>
            <w:top w:val="none" w:sz="0" w:space="0" w:color="auto"/>
            <w:left w:val="none" w:sz="0" w:space="0" w:color="auto"/>
            <w:bottom w:val="none" w:sz="0" w:space="0" w:color="auto"/>
            <w:right w:val="none" w:sz="0" w:space="0" w:color="auto"/>
          </w:divBdr>
        </w:div>
        <w:div w:id="2037463577">
          <w:marLeft w:val="302"/>
          <w:marRight w:val="0"/>
          <w:marTop w:val="160"/>
          <w:marBottom w:val="0"/>
          <w:divBdr>
            <w:top w:val="none" w:sz="0" w:space="0" w:color="auto"/>
            <w:left w:val="none" w:sz="0" w:space="0" w:color="auto"/>
            <w:bottom w:val="none" w:sz="0" w:space="0" w:color="auto"/>
            <w:right w:val="none" w:sz="0" w:space="0" w:color="auto"/>
          </w:divBdr>
        </w:div>
        <w:div w:id="2130469699">
          <w:marLeft w:val="302"/>
          <w:marRight w:val="0"/>
          <w:marTop w:val="160"/>
          <w:marBottom w:val="0"/>
          <w:divBdr>
            <w:top w:val="none" w:sz="0" w:space="0" w:color="auto"/>
            <w:left w:val="none" w:sz="0" w:space="0" w:color="auto"/>
            <w:bottom w:val="none" w:sz="0" w:space="0" w:color="auto"/>
            <w:right w:val="none" w:sz="0" w:space="0" w:color="auto"/>
          </w:divBdr>
        </w:div>
        <w:div w:id="1624342148">
          <w:marLeft w:val="302"/>
          <w:marRight w:val="0"/>
          <w:marTop w:val="160"/>
          <w:marBottom w:val="0"/>
          <w:divBdr>
            <w:top w:val="none" w:sz="0" w:space="0" w:color="auto"/>
            <w:left w:val="none" w:sz="0" w:space="0" w:color="auto"/>
            <w:bottom w:val="none" w:sz="0" w:space="0" w:color="auto"/>
            <w:right w:val="none" w:sz="0" w:space="0" w:color="auto"/>
          </w:divBdr>
        </w:div>
      </w:divsChild>
    </w:div>
    <w:div w:id="1535998920">
      <w:bodyDiv w:val="1"/>
      <w:marLeft w:val="0"/>
      <w:marRight w:val="0"/>
      <w:marTop w:val="0"/>
      <w:marBottom w:val="0"/>
      <w:divBdr>
        <w:top w:val="none" w:sz="0" w:space="0" w:color="auto"/>
        <w:left w:val="none" w:sz="0" w:space="0" w:color="auto"/>
        <w:bottom w:val="none" w:sz="0" w:space="0" w:color="auto"/>
        <w:right w:val="none" w:sz="0" w:space="0" w:color="auto"/>
      </w:divBdr>
      <w:divsChild>
        <w:div w:id="334721949">
          <w:marLeft w:val="360"/>
          <w:marRight w:val="0"/>
          <w:marTop w:val="200"/>
          <w:marBottom w:val="0"/>
          <w:divBdr>
            <w:top w:val="none" w:sz="0" w:space="0" w:color="auto"/>
            <w:left w:val="none" w:sz="0" w:space="0" w:color="auto"/>
            <w:bottom w:val="none" w:sz="0" w:space="0" w:color="auto"/>
            <w:right w:val="none" w:sz="0" w:space="0" w:color="auto"/>
          </w:divBdr>
        </w:div>
        <w:div w:id="2032949436">
          <w:marLeft w:val="360"/>
          <w:marRight w:val="0"/>
          <w:marTop w:val="200"/>
          <w:marBottom w:val="0"/>
          <w:divBdr>
            <w:top w:val="none" w:sz="0" w:space="0" w:color="auto"/>
            <w:left w:val="none" w:sz="0" w:space="0" w:color="auto"/>
            <w:bottom w:val="none" w:sz="0" w:space="0" w:color="auto"/>
            <w:right w:val="none" w:sz="0" w:space="0" w:color="auto"/>
          </w:divBdr>
        </w:div>
        <w:div w:id="1300451655">
          <w:marLeft w:val="360"/>
          <w:marRight w:val="0"/>
          <w:marTop w:val="200"/>
          <w:marBottom w:val="0"/>
          <w:divBdr>
            <w:top w:val="none" w:sz="0" w:space="0" w:color="auto"/>
            <w:left w:val="none" w:sz="0" w:space="0" w:color="auto"/>
            <w:bottom w:val="none" w:sz="0" w:space="0" w:color="auto"/>
            <w:right w:val="none" w:sz="0" w:space="0" w:color="auto"/>
          </w:divBdr>
        </w:div>
        <w:div w:id="646783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8F0FA-39F0-4A65-8FFC-ADF5F9AC4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Shamima Aktar</dc:creator>
  <cp:lastModifiedBy>Shamima Aktar</cp:lastModifiedBy>
  <cp:revision>7</cp:revision>
  <dcterms:created xsi:type="dcterms:W3CDTF">2018-10-31T14:40:00Z</dcterms:created>
  <dcterms:modified xsi:type="dcterms:W3CDTF">2018-11-04T19:28:00Z</dcterms:modified>
</cp:coreProperties>
</file>